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60" w:rsidRPr="00514575" w:rsidRDefault="00E66160" w:rsidP="00930F09">
      <w:pPr>
        <w:tabs>
          <w:tab w:val="left" w:pos="23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97220" cy="8933180"/>
            <wp:effectExtent l="19050" t="0" r="0" b="0"/>
            <wp:docPr id="9" name="Рисунок 1" descr="C:\Users\Admin\Desktop\прогр\релизация дашты КПМ РПВ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гр\релизация дашты КПМ РПВ 2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220" cy="893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09" w:rsidRDefault="00930F09" w:rsidP="00930F09">
      <w:pPr>
        <w:pStyle w:val="Heading1"/>
        <w:tabs>
          <w:tab w:val="left" w:pos="2505"/>
        </w:tabs>
        <w:ind w:left="0"/>
        <w:jc w:val="both"/>
        <w:rPr>
          <w:rFonts w:eastAsiaTheme="minorEastAsia"/>
          <w:bCs w:val="0"/>
          <w:lang w:eastAsia="ru-RU"/>
        </w:rPr>
      </w:pPr>
    </w:p>
    <w:p w:rsidR="00930F09" w:rsidRPr="00FD645A" w:rsidRDefault="00930F09" w:rsidP="00930F09">
      <w:pPr>
        <w:pStyle w:val="Heading1"/>
        <w:tabs>
          <w:tab w:val="left" w:pos="2505"/>
        </w:tabs>
        <w:ind w:left="0"/>
        <w:jc w:val="both"/>
      </w:pPr>
      <w:r w:rsidRPr="00FD645A">
        <w:rPr>
          <w:rFonts w:eastAsiaTheme="minorEastAsia"/>
          <w:bCs w:val="0"/>
          <w:lang w:eastAsia="ru-RU"/>
        </w:rPr>
        <w:t xml:space="preserve">                 </w:t>
      </w:r>
      <w:r w:rsidR="00FD645A" w:rsidRPr="00FD645A">
        <w:t xml:space="preserve">Реализация </w:t>
      </w:r>
      <w:r w:rsidRPr="00FD645A">
        <w:t xml:space="preserve">программы воспитания </w:t>
      </w:r>
    </w:p>
    <w:p w:rsidR="00FD645A" w:rsidRPr="00FD645A" w:rsidRDefault="00930F09" w:rsidP="00FD645A">
      <w:pPr>
        <w:spacing w:after="0"/>
        <w:ind w:left="253" w:right="241"/>
        <w:jc w:val="both"/>
        <w:rPr>
          <w:rFonts w:ascii="Times New Roman" w:hAnsi="Times New Roman" w:cs="Times New Roman"/>
          <w:sz w:val="24"/>
          <w:szCs w:val="24"/>
        </w:rPr>
      </w:pPr>
      <w:r w:rsidRPr="00FD645A">
        <w:rPr>
          <w:rFonts w:ascii="Times New Roman" w:hAnsi="Times New Roman" w:cs="Times New Roman"/>
          <w:sz w:val="24"/>
          <w:szCs w:val="24"/>
        </w:rPr>
        <w:t>На</w:t>
      </w:r>
      <w:r w:rsidRPr="00FD645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645A">
        <w:rPr>
          <w:rFonts w:ascii="Times New Roman" w:hAnsi="Times New Roman" w:cs="Times New Roman"/>
          <w:sz w:val="24"/>
          <w:szCs w:val="24"/>
        </w:rPr>
        <w:t>основе</w:t>
      </w:r>
      <w:r w:rsidRPr="00FD645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D645A">
        <w:rPr>
          <w:rFonts w:ascii="Times New Roman" w:hAnsi="Times New Roman" w:cs="Times New Roman"/>
          <w:sz w:val="24"/>
          <w:szCs w:val="24"/>
        </w:rPr>
        <w:t>рабочей</w:t>
      </w:r>
      <w:r w:rsidRPr="00FD645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645A">
        <w:rPr>
          <w:rFonts w:ascii="Times New Roman" w:hAnsi="Times New Roman" w:cs="Times New Roman"/>
          <w:sz w:val="24"/>
          <w:szCs w:val="24"/>
        </w:rPr>
        <w:t>программы</w:t>
      </w:r>
      <w:r w:rsidRPr="00FD645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D645A">
        <w:rPr>
          <w:rFonts w:ascii="Times New Roman" w:hAnsi="Times New Roman" w:cs="Times New Roman"/>
          <w:sz w:val="24"/>
          <w:szCs w:val="24"/>
        </w:rPr>
        <w:t>воспитания</w:t>
      </w:r>
      <w:r w:rsidRPr="00FD645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FD645A">
        <w:rPr>
          <w:rFonts w:ascii="Times New Roman" w:hAnsi="Times New Roman" w:cs="Times New Roman"/>
          <w:sz w:val="24"/>
          <w:szCs w:val="24"/>
        </w:rPr>
        <w:t>ДОО</w:t>
      </w:r>
      <w:r w:rsidRPr="00FD645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D645A">
        <w:rPr>
          <w:rFonts w:ascii="Times New Roman" w:hAnsi="Times New Roman" w:cs="Times New Roman"/>
          <w:sz w:val="24"/>
          <w:szCs w:val="24"/>
        </w:rPr>
        <w:t>составл</w:t>
      </w:r>
      <w:r w:rsidR="00FD645A" w:rsidRPr="00FD645A">
        <w:rPr>
          <w:rFonts w:ascii="Times New Roman" w:hAnsi="Times New Roman" w:cs="Times New Roman"/>
          <w:sz w:val="24"/>
          <w:szCs w:val="24"/>
        </w:rPr>
        <w:t>ен</w:t>
      </w:r>
      <w:r w:rsidRPr="00FD645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D645A">
        <w:rPr>
          <w:rFonts w:ascii="Times New Roman" w:hAnsi="Times New Roman" w:cs="Times New Roman"/>
          <w:b/>
          <w:sz w:val="24"/>
          <w:szCs w:val="24"/>
        </w:rPr>
        <w:t>календарный</w:t>
      </w:r>
      <w:r w:rsidRPr="00FD645A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    </w:t>
      </w:r>
      <w:r w:rsidRPr="00FD645A">
        <w:rPr>
          <w:rFonts w:ascii="Times New Roman" w:hAnsi="Times New Roman" w:cs="Times New Roman"/>
          <w:b/>
          <w:sz w:val="24"/>
          <w:szCs w:val="24"/>
        </w:rPr>
        <w:t>план</w:t>
      </w:r>
      <w:r w:rsidRPr="00FD645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645A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Pr="00FD645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FD645A">
        <w:rPr>
          <w:rFonts w:ascii="Times New Roman" w:hAnsi="Times New Roman" w:cs="Times New Roman"/>
          <w:b/>
          <w:sz w:val="24"/>
          <w:szCs w:val="24"/>
        </w:rPr>
        <w:t>работы</w:t>
      </w:r>
      <w:r w:rsidR="00FD645A" w:rsidRPr="00FD645A">
        <w:rPr>
          <w:rFonts w:ascii="Times New Roman" w:hAnsi="Times New Roman" w:cs="Times New Roman"/>
          <w:sz w:val="24"/>
          <w:szCs w:val="24"/>
        </w:rPr>
        <w:t>.</w:t>
      </w:r>
    </w:p>
    <w:p w:rsidR="00930F09" w:rsidRPr="00FD645A" w:rsidRDefault="00FD645A" w:rsidP="00FD645A">
      <w:pPr>
        <w:spacing w:after="0"/>
        <w:ind w:left="253" w:right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В течение всего года воспитатели  с детьми  работают с заданной </w:t>
      </w:r>
      <w:r w:rsidR="00930F09" w:rsidRPr="00FD6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программой.</w:t>
      </w:r>
    </w:p>
    <w:tbl>
      <w:tblPr>
        <w:tblW w:w="1148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6"/>
        <w:gridCol w:w="2268"/>
        <w:gridCol w:w="2126"/>
        <w:gridCol w:w="1701"/>
        <w:gridCol w:w="1701"/>
      </w:tblGrid>
      <w:tr w:rsidR="00930F09" w:rsidRPr="00514575" w:rsidTr="00930F09">
        <w:tc>
          <w:tcPr>
            <w:tcW w:w="3686" w:type="dxa"/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2126" w:type="dxa"/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930F09" w:rsidRPr="00514575" w:rsidRDefault="00930F09" w:rsidP="0093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701" w:type="dxa"/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или ссылка на сайт</w:t>
            </w:r>
          </w:p>
        </w:tc>
      </w:tr>
      <w:tr w:rsidR="00930F09" w:rsidRPr="00514575" w:rsidTr="00930F09">
        <w:tc>
          <w:tcPr>
            <w:tcW w:w="9781" w:type="dxa"/>
            <w:gridSpan w:val="4"/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Развлекательно-досуговая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с детьми</w:t>
            </w:r>
          </w:p>
        </w:tc>
        <w:tc>
          <w:tcPr>
            <w:tcW w:w="1701" w:type="dxa"/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3687"/>
        <w:gridCol w:w="2268"/>
        <w:gridCol w:w="2126"/>
        <w:gridCol w:w="1701"/>
        <w:gridCol w:w="1701"/>
      </w:tblGrid>
      <w:tr w:rsidR="00930F09" w:rsidRPr="00514575" w:rsidTr="00930F09">
        <w:tc>
          <w:tcPr>
            <w:tcW w:w="3687" w:type="dxa"/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художественного творчества «Дары осени» (рисунки, макеты, поделки из природного и бросового материала).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30F09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 Специалисты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8C0DD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30F09" w:rsidRPr="00D171A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https://vk.com/wall-143054413_6987</w:t>
              </w:r>
            </w:hyperlink>
          </w:p>
        </w:tc>
      </w:tr>
      <w:tr w:rsidR="00930F09" w:rsidRPr="00514575" w:rsidTr="00930F09">
        <w:tc>
          <w:tcPr>
            <w:tcW w:w="3687" w:type="dxa"/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30F09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30F09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 Специалисты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813">
              <w:rPr>
                <w:rFonts w:ascii="Times New Roman" w:hAnsi="Times New Roman" w:cs="Times New Roman"/>
                <w:sz w:val="24"/>
                <w:szCs w:val="24"/>
              </w:rPr>
              <w:t>https://vk.com/wall-143054413_7109</w:t>
            </w:r>
          </w:p>
        </w:tc>
      </w:tr>
      <w:tr w:rsidR="00930F09" w:rsidRPr="00816358" w:rsidTr="00930F09">
        <w:tc>
          <w:tcPr>
            <w:tcW w:w="9782" w:type="dxa"/>
            <w:gridSpan w:val="4"/>
          </w:tcPr>
          <w:p w:rsidR="00930F09" w:rsidRPr="00816358" w:rsidRDefault="00930F09" w:rsidP="008B3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358">
              <w:rPr>
                <w:rFonts w:ascii="Times New Roman" w:hAnsi="Times New Roman" w:cs="Times New Roman"/>
                <w:b/>
                <w:sz w:val="24"/>
                <w:szCs w:val="24"/>
              </w:rPr>
              <w:t>6.2. Профилактические процедуры</w:t>
            </w:r>
          </w:p>
        </w:tc>
        <w:tc>
          <w:tcPr>
            <w:tcW w:w="1701" w:type="dxa"/>
          </w:tcPr>
          <w:p w:rsidR="00930F09" w:rsidRPr="00816358" w:rsidRDefault="00930F09" w:rsidP="008B3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F09" w:rsidRPr="00514575" w:rsidTr="00930F09">
        <w:tc>
          <w:tcPr>
            <w:tcW w:w="3687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пребывания детей на свежем воздухе в соответствии с требованиями </w:t>
            </w: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(учитывая погодные условия).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3A0C7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C78">
              <w:rPr>
                <w:rFonts w:ascii="Times New Roman" w:hAnsi="Times New Roman" w:cs="Times New Roman"/>
                <w:sz w:val="24"/>
                <w:szCs w:val="24"/>
              </w:rPr>
              <w:t>https://vk.com/wall-143054413_5986</w:t>
            </w:r>
          </w:p>
        </w:tc>
      </w:tr>
      <w:tr w:rsidR="00930F09" w:rsidRPr="00514575" w:rsidTr="00930F09">
        <w:tc>
          <w:tcPr>
            <w:tcW w:w="3687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72469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698">
              <w:rPr>
                <w:rFonts w:ascii="Times New Roman" w:hAnsi="Times New Roman" w:cs="Times New Roman"/>
                <w:sz w:val="24"/>
                <w:szCs w:val="24"/>
              </w:rPr>
              <w:t>https://vk.com/wall-143054413_6045</w:t>
            </w:r>
          </w:p>
        </w:tc>
      </w:tr>
      <w:tr w:rsidR="00930F09" w:rsidRPr="00514575" w:rsidTr="00930F09">
        <w:tc>
          <w:tcPr>
            <w:tcW w:w="3687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72469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6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5227" cy="597063"/>
                  <wp:effectExtent l="19050" t="0" r="0" b="0"/>
                  <wp:docPr id="3" name="Рисунок 2" descr="C:\Users\Admin\Desktop\языковой кейс\20200214_0903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Admin\Desktop\языковой кейс\20200214_090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3" cy="600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24698">
              <w:rPr>
                <w:rFonts w:ascii="Times New Roman" w:hAnsi="Times New Roman" w:cs="Times New Roman"/>
                <w:sz w:val="24"/>
                <w:szCs w:val="24"/>
              </w:rPr>
              <w:t>https://vk.com/wall-143054413_6045</w:t>
            </w:r>
          </w:p>
        </w:tc>
      </w:tr>
      <w:tr w:rsidR="00930F09" w:rsidRPr="00514575" w:rsidTr="00930F09">
        <w:tc>
          <w:tcPr>
            <w:tcW w:w="3687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Релаксация.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72469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698">
              <w:rPr>
                <w:rFonts w:ascii="Times New Roman" w:hAnsi="Times New Roman" w:cs="Times New Roman"/>
                <w:sz w:val="24"/>
                <w:szCs w:val="24"/>
              </w:rPr>
              <w:t>https://vk.com/wall-143054413_6045</w:t>
            </w:r>
          </w:p>
        </w:tc>
      </w:tr>
      <w:tr w:rsidR="00930F09" w:rsidRPr="00514575" w:rsidTr="00930F09">
        <w:tc>
          <w:tcPr>
            <w:tcW w:w="3687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72469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6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60719" cy="572384"/>
                  <wp:effectExtent l="19050" t="0" r="1281" b="0"/>
                  <wp:docPr id="2" name="Рисунок 1" descr="C:\Users\Admin\Desktop\языковой кейс\20200214_0917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C:\Users\Admin\Desktop\языковой кейс\20200214_091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34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103" cy="5726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F09" w:rsidRPr="00514575" w:rsidTr="00930F09">
        <w:tc>
          <w:tcPr>
            <w:tcW w:w="3687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FD645A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45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56930" cy="614630"/>
                  <wp:effectExtent l="19050" t="0" r="320" b="0"/>
                  <wp:docPr id="8" name="Рисунок 5" descr="C:\Users\Admin\Desktop\языковой кейс\20200214_0933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06" name="Picture 2" descr="C:\Users\Admin\Desktop\языковой кейс\20200214_093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7519" r="7891" b="19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202" cy="6133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F09" w:rsidRPr="00514575" w:rsidTr="00930F09">
        <w:tc>
          <w:tcPr>
            <w:tcW w:w="3687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Валеологические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беседы и игры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 течение года по циклограмме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72469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6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76991" cy="568003"/>
                  <wp:effectExtent l="19050" t="0" r="4109" b="0"/>
                  <wp:docPr id="5" name="Рисунок 3" descr="G:\средняя группа 2019\чуруктар 2019\фин гр\20200110_16145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G:\средняя группа 2019\чуруктар 2019\фин гр\20200110_161454.jpg"/>
                          <pic:cNvPicPr/>
                        </pic:nvPicPr>
                        <pic:blipFill>
                          <a:blip r:embed="rId11" cstate="print"/>
                          <a:srcRect t="18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002" cy="568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F09" w:rsidRPr="00514575" w:rsidTr="00930F09">
        <w:tc>
          <w:tcPr>
            <w:tcW w:w="3687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требований к одежде и обуви в помещении и на прогулке в соответствии с температурой воздуха и возрастом детей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3A0C78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24268" cy="724268"/>
                  <wp:effectExtent l="19050" t="0" r="0" b="0"/>
                  <wp:docPr id="19" name="Рисунок 19" descr="https://sun9-68.userapi.com/impg/xVvmlza1KPlUSGZNp5gMzsIS4ds2HN1xhM_ccw/JsIl44cn1Dk.jpg?size=600x600&amp;quality=96&amp;sign=79fec28a257764f6e329bda9592b656f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un9-68.userapi.com/impg/xVvmlza1KPlUSGZNp5gMzsIS4ds2HN1xhM_ccw/JsIl44cn1Dk.jpg?size=600x600&amp;quality=96&amp;sign=79fec28a257764f6e329bda9592b656f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522" cy="725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F09" w:rsidRPr="00514575" w:rsidTr="00930F09">
        <w:tc>
          <w:tcPr>
            <w:tcW w:w="3687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одежде для занятий физической культурой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49554" cy="990600"/>
                  <wp:effectExtent l="19050" t="0" r="0" b="0"/>
                  <wp:docPr id="1" name="Рисунок 1" descr="https://sun9-74.userapi.com/impg/k2xXoyJWBpfbL2hGjrtXRf6VsqNBhPJNm8AbhQ/N7ZTaeK_8c8.jpg?size=454x600&amp;quality=96&amp;sign=2a1255557bb1b65a07749d78f8d265b3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74.userapi.com/impg/k2xXoyJWBpfbL2hGjrtXRf6VsqNBhPJNm8AbhQ/N7ZTaeK_8c8.jpg?size=454x600&amp;quality=96&amp;sign=2a1255557bb1b65a07749d78f8d265b3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114" cy="992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0DD8" w:rsidRDefault="008C0DD8"/>
    <w:tbl>
      <w:tblPr>
        <w:tblStyle w:val="a3"/>
        <w:tblW w:w="11483" w:type="dxa"/>
        <w:tblInd w:w="-1452" w:type="dxa"/>
        <w:tblLook w:val="04A0"/>
      </w:tblPr>
      <w:tblGrid>
        <w:gridCol w:w="2770"/>
        <w:gridCol w:w="1792"/>
        <w:gridCol w:w="1874"/>
        <w:gridCol w:w="1741"/>
        <w:gridCol w:w="3306"/>
      </w:tblGrid>
      <w:tr w:rsidR="00930F09" w:rsidRPr="00514575" w:rsidTr="00930F09">
        <w:tc>
          <w:tcPr>
            <w:tcW w:w="8984" w:type="dxa"/>
            <w:gridSpan w:val="4"/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6.3. Закаливающие процедуры</w:t>
            </w:r>
          </w:p>
        </w:tc>
        <w:tc>
          <w:tcPr>
            <w:tcW w:w="2499" w:type="dxa"/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09" w:rsidRPr="00514575" w:rsidTr="00930F09">
        <w:tc>
          <w:tcPr>
            <w:tcW w:w="3120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проведение </w:t>
            </w:r>
            <w:proofErr w:type="gram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закаливающих</w:t>
            </w:r>
            <w:proofErr w:type="gram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в соответствии с перспективным планом, учитывая время года, возрастные и индивидуальные особенности развития детей (воздушные ванны, солнечные ванны, </w:t>
            </w: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стопотерапия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, мытье рук с </w:t>
            </w:r>
            <w:proofErr w:type="spell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самомассажем</w:t>
            </w:r>
            <w:proofErr w:type="spell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, полоскание рта и горла и т.д.). </w:t>
            </w:r>
          </w:p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  <w:tc>
          <w:tcPr>
            <w:tcW w:w="2499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195754" cy="1195754"/>
                  <wp:effectExtent l="19050" t="0" r="4396" b="0"/>
                  <wp:docPr id="4" name="Рисунок 4" descr="https://sun9-38.userapi.com/impg/ii5GS8Gr6u5bLeD7r9o7dACSxKCYpJWWbHNJZA/6WICH4bpA3I.jpg?size=600x600&amp;quality=96&amp;sign=28d1c156b1f3d353a161905c8eb6c3e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38.userapi.com/impg/ii5GS8Gr6u5bLeD7r9o7dACSxKCYpJWWbHNJZA/6WICH4bpA3I.jpg?size=600x600&amp;quality=96&amp;sign=28d1c156b1f3d353a161905c8eb6c3e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60" cy="119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4698" w:rsidRPr="0072469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41903" cy="1782696"/>
                  <wp:effectExtent l="19050" t="0" r="1197" b="0"/>
                  <wp:docPr id="6" name="Рисунок 4" descr="C:\Users\Admin\AppData\Local\Microsoft\Windows\Temporary Internet Files\Content.Word\20190321_15044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C:\Users\Admin\AppData\Local\Microsoft\Windows\Temporary Internet Files\Content.Word\20190321_150443.jpg"/>
                          <pic:cNvPicPr/>
                        </pic:nvPicPr>
                        <pic:blipFill>
                          <a:blip r:embed="rId15" cstate="print"/>
                          <a:srcRect t="37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448" cy="17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F09" w:rsidRPr="00514575" w:rsidTr="00930F09">
        <w:tc>
          <w:tcPr>
            <w:tcW w:w="8984" w:type="dxa"/>
            <w:gridSpan w:val="4"/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мероприятия с детьми</w:t>
            </w:r>
          </w:p>
        </w:tc>
        <w:tc>
          <w:tcPr>
            <w:tcW w:w="2499" w:type="dxa"/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09" w:rsidRPr="00514575" w:rsidTr="00930F09">
        <w:tc>
          <w:tcPr>
            <w:tcW w:w="3120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начальных представлений о здоровом образе жизни </w:t>
            </w:r>
            <w:proofErr w:type="gram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средством</w:t>
            </w:r>
            <w:proofErr w:type="gram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разнообразных форм работы и приемов работы с детьми. </w:t>
            </w:r>
          </w:p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Кто-Я</w:t>
            </w:r>
            <w:proofErr w:type="spellEnd"/>
            <w:proofErr w:type="gramEnd"/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499" w:type="dxa"/>
            <w:tcBorders>
              <w:left w:val="single" w:sz="4" w:space="0" w:color="auto"/>
            </w:tcBorders>
          </w:tcPr>
          <w:p w:rsidR="003A0C78" w:rsidRDefault="003A0C78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63291" cy="822096"/>
                  <wp:effectExtent l="19050" t="0" r="3559" b="0"/>
                  <wp:docPr id="16" name="Рисунок 16" descr="https://sun9-83.userapi.com/impg/ot9si69x-xytOS9DrolinVbWFKcBfyuaQ9cELQ/zYsGxD9jX70.jpg?size=600x337&amp;quality=96&amp;sign=535025c3731de3e5b80ad3f562d6fc7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un9-83.userapi.com/impg/ot9si69x-xytOS9DrolinVbWFKcBfyuaQ9cELQ/zYsGxD9jX70.jpg?size=600x337&amp;quality=96&amp;sign=535025c3731de3e5b80ad3f562d6fc7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519" cy="822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F09" w:rsidRPr="003A0C78" w:rsidRDefault="003A0C78" w:rsidP="003A0C7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A0C78">
              <w:rPr>
                <w:rFonts w:ascii="Times New Roman" w:hAnsi="Times New Roman" w:cs="Times New Roman"/>
                <w:sz w:val="24"/>
                <w:szCs w:val="24"/>
              </w:rPr>
              <w:t>https://vk.com/wall-143054413_6745</w:t>
            </w:r>
          </w:p>
        </w:tc>
      </w:tr>
      <w:tr w:rsidR="00930F09" w:rsidRPr="00514575" w:rsidTr="00930F09">
        <w:tc>
          <w:tcPr>
            <w:tcW w:w="3120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Реализация плана профилактической работы дорожно-транспортного тр</w:t>
            </w:r>
            <w:r w:rsidR="003A0C78">
              <w:rPr>
                <w:rFonts w:ascii="Times New Roman" w:hAnsi="Times New Roman" w:cs="Times New Roman"/>
                <w:sz w:val="24"/>
                <w:szCs w:val="24"/>
              </w:rPr>
              <w:t>авматизма.  «Осторожно, дорога</w:t>
            </w: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499" w:type="dxa"/>
            <w:tcBorders>
              <w:left w:val="single" w:sz="4" w:space="0" w:color="auto"/>
            </w:tcBorders>
          </w:tcPr>
          <w:p w:rsidR="00930F09" w:rsidRPr="00514575" w:rsidRDefault="003A0C78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6156" cy="1366575"/>
                  <wp:effectExtent l="19050" t="0" r="0" b="0"/>
                  <wp:docPr id="7" name="Рисунок 7" descr="https://sun9-78.userapi.com/impg/HPL1U0YMeyFHJVLd6Y_58Tn0-7gVgT9RuEoGzw/CTGW0-TE2w4.jpg?size=337x600&amp;quality=96&amp;sign=6e5067138394a08eadb1921a6195348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78.userapi.com/impg/HPL1U0YMeyFHJVLd6Y_58Tn0-7gVgT9RuEoGzw/CTGW0-TE2w4.jpg?size=337x600&amp;quality=96&amp;sign=6e5067138394a08eadb1921a61953487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160" cy="1366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F09" w:rsidRPr="00514575" w:rsidTr="00930F09">
        <w:tc>
          <w:tcPr>
            <w:tcW w:w="3120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плана совместной работы УО, ГИБДД по профилактике дорожного травматизма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499" w:type="dxa"/>
            <w:tcBorders>
              <w:left w:val="single" w:sz="4" w:space="0" w:color="auto"/>
            </w:tcBorders>
          </w:tcPr>
          <w:p w:rsidR="00930F09" w:rsidRPr="00514575" w:rsidRDefault="003A0C78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12649" cy="914400"/>
                  <wp:effectExtent l="19050" t="0" r="1701" b="0"/>
                  <wp:docPr id="10" name="Рисунок 10" descr="https://sun9-70.userapi.com/impg/yObKe1V74TkhFRCBBP_quJ55ArdAcb663yYPDA/TEIwsq2MzQA.jpg?size=337x600&amp;quality=96&amp;sign=f5923724f10ba2203acb05486cb3f56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9-70.userapi.com/impg/yObKe1V74TkhFRCBBP_quJ55ArdAcb663yYPDA/TEIwsq2MzQA.jpg?size=337x600&amp;quality=96&amp;sign=f5923724f10ba2203acb05486cb3f56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652" cy="914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F09" w:rsidRPr="00514575" w:rsidTr="00930F09">
        <w:tc>
          <w:tcPr>
            <w:tcW w:w="3120" w:type="dxa"/>
            <w:tcBorders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инструктажей:  </w:t>
            </w:r>
          </w:p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- По предупреждению травматизма; </w:t>
            </w:r>
          </w:p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 поведения во время выхода за территорию детского сада; </w:t>
            </w:r>
          </w:p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 пожарной безопасности; </w:t>
            </w:r>
          </w:p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правил дорожной безопасности; </w:t>
            </w:r>
          </w:p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- акция «Открытое окно».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4" w:space="0" w:color="auto"/>
            </w:tcBorders>
          </w:tcPr>
          <w:p w:rsidR="00930F09" w:rsidRPr="00514575" w:rsidRDefault="00930F09" w:rsidP="008B3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</w:tcPr>
          <w:p w:rsidR="00930F09" w:rsidRPr="00514575" w:rsidRDefault="00930F09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7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499" w:type="dxa"/>
            <w:tcBorders>
              <w:left w:val="single" w:sz="4" w:space="0" w:color="auto"/>
            </w:tcBorders>
          </w:tcPr>
          <w:p w:rsidR="00930F09" w:rsidRPr="00514575" w:rsidRDefault="003A0C78" w:rsidP="008B3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15546" cy="612074"/>
                  <wp:effectExtent l="19050" t="0" r="3604" b="0"/>
                  <wp:docPr id="13" name="Рисунок 13" descr="https://sun9-72.userapi.com/impf/c849520/v849520927/18ae75/4vFwRXUrVYw.jpg?size=1280x960&amp;quality=96&amp;sign=320246de98d4f42a9050af9ee0435906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72.userapi.com/impf/c849520/v849520927/18ae75/4vFwRXUrVYw.jpg?size=1280x960&amp;quality=96&amp;sign=320246de98d4f42a9050af9ee0435906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51" cy="61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0F09" w:rsidRDefault="00930F09"/>
    <w:sectPr w:rsidR="00930F09" w:rsidSect="008C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62BAF"/>
    <w:multiLevelType w:val="hybridMultilevel"/>
    <w:tmpl w:val="1274701C"/>
    <w:lvl w:ilvl="0" w:tplc="639CD490">
      <w:numFmt w:val="bullet"/>
      <w:lvlText w:val=""/>
      <w:lvlJc w:val="left"/>
      <w:pPr>
        <w:ind w:left="2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5A0EDC">
      <w:numFmt w:val="bullet"/>
      <w:lvlText w:val="•"/>
      <w:lvlJc w:val="left"/>
      <w:pPr>
        <w:ind w:left="1304" w:hanging="361"/>
      </w:pPr>
      <w:rPr>
        <w:rFonts w:hint="default"/>
        <w:lang w:val="ru-RU" w:eastAsia="en-US" w:bidi="ar-SA"/>
      </w:rPr>
    </w:lvl>
    <w:lvl w:ilvl="2" w:tplc="72268606">
      <w:numFmt w:val="bullet"/>
      <w:lvlText w:val="•"/>
      <w:lvlJc w:val="left"/>
      <w:pPr>
        <w:ind w:left="2348" w:hanging="361"/>
      </w:pPr>
      <w:rPr>
        <w:rFonts w:hint="default"/>
        <w:lang w:val="ru-RU" w:eastAsia="en-US" w:bidi="ar-SA"/>
      </w:rPr>
    </w:lvl>
    <w:lvl w:ilvl="3" w:tplc="2D2C4F3E">
      <w:numFmt w:val="bullet"/>
      <w:lvlText w:val="•"/>
      <w:lvlJc w:val="left"/>
      <w:pPr>
        <w:ind w:left="3393" w:hanging="361"/>
      </w:pPr>
      <w:rPr>
        <w:rFonts w:hint="default"/>
        <w:lang w:val="ru-RU" w:eastAsia="en-US" w:bidi="ar-SA"/>
      </w:rPr>
    </w:lvl>
    <w:lvl w:ilvl="4" w:tplc="7B68E4E8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3A621A4A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0F94EF4C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7" w:tplc="F85ED9EA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8" w:tplc="64E2A28C">
      <w:numFmt w:val="bullet"/>
      <w:lvlText w:val="•"/>
      <w:lvlJc w:val="left"/>
      <w:pPr>
        <w:ind w:left="8615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>
    <w:useFELayout/>
  </w:compat>
  <w:rsids>
    <w:rsidRoot w:val="00930F09"/>
    <w:rsid w:val="003A0C78"/>
    <w:rsid w:val="00724698"/>
    <w:rsid w:val="008C0DD8"/>
    <w:rsid w:val="00930F09"/>
    <w:rsid w:val="00E66160"/>
    <w:rsid w:val="00FD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0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30F09"/>
    <w:pPr>
      <w:widowControl w:val="0"/>
      <w:autoSpaceDE w:val="0"/>
      <w:autoSpaceDN w:val="0"/>
      <w:spacing w:after="0" w:line="240" w:lineRule="auto"/>
      <w:ind w:left="253" w:firstLine="71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30F0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930F09"/>
    <w:pPr>
      <w:widowControl w:val="0"/>
      <w:autoSpaceDE w:val="0"/>
      <w:autoSpaceDN w:val="0"/>
      <w:spacing w:after="0" w:line="240" w:lineRule="auto"/>
      <w:ind w:left="61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6">
    <w:name w:val="List Paragraph"/>
    <w:basedOn w:val="a"/>
    <w:uiPriority w:val="1"/>
    <w:qFormat/>
    <w:rsid w:val="00930F09"/>
    <w:pPr>
      <w:widowControl w:val="0"/>
      <w:autoSpaceDE w:val="0"/>
      <w:autoSpaceDN w:val="0"/>
      <w:spacing w:after="0" w:line="240" w:lineRule="auto"/>
      <w:ind w:left="253" w:firstLine="710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930F0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vk.com/wall-143054413_6987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93D7-D486-44D2-9042-69E3FA4D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2021-11-24T01:04:00Z</dcterms:created>
  <dcterms:modified xsi:type="dcterms:W3CDTF">2021-11-26T04:27:00Z</dcterms:modified>
</cp:coreProperties>
</file>