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9B5" w:rsidRDefault="000429B5" w:rsidP="000429B5">
      <w:pPr>
        <w:spacing w:line="360" w:lineRule="auto"/>
        <w:ind w:left="284"/>
        <w:jc w:val="both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114300</wp:posOffset>
            </wp:positionV>
            <wp:extent cx="1444625" cy="1444625"/>
            <wp:effectExtent l="0" t="0" r="3175" b="0"/>
            <wp:wrapSquare wrapText="bothSides"/>
            <wp:docPr id="4" name="Рисунок 2" descr="1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6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429B5" w:rsidRDefault="000429B5" w:rsidP="000429B5">
      <w:pPr>
        <w:tabs>
          <w:tab w:val="num" w:pos="1080"/>
        </w:tabs>
        <w:ind w:left="1080" w:hanging="360"/>
        <w:rPr>
          <w:b/>
          <w:i/>
          <w:sz w:val="16"/>
          <w:szCs w:val="16"/>
        </w:rPr>
      </w:pPr>
    </w:p>
    <w:p w:rsidR="000429B5" w:rsidRDefault="000429B5" w:rsidP="000429B5">
      <w:pPr>
        <w:jc w:val="center"/>
        <w:rPr>
          <w:rFonts w:ascii="Monotype Corsiva" w:hAnsi="Monotype Corsiva"/>
          <w:i/>
          <w:sz w:val="40"/>
          <w:szCs w:val="40"/>
        </w:rPr>
      </w:pPr>
    </w:p>
    <w:p w:rsidR="000429B5" w:rsidRDefault="000429B5" w:rsidP="000429B5">
      <w:pPr>
        <w:jc w:val="center"/>
        <w:rPr>
          <w:rFonts w:ascii="Monotype Corsiva" w:hAnsi="Monotype Corsiva"/>
          <w:i/>
          <w:sz w:val="32"/>
          <w:szCs w:val="32"/>
        </w:rPr>
      </w:pPr>
    </w:p>
    <w:p w:rsidR="000429B5" w:rsidRDefault="000429B5" w:rsidP="000429B5">
      <w:pPr>
        <w:jc w:val="center"/>
        <w:rPr>
          <w:rFonts w:ascii="Monotype Corsiva" w:hAnsi="Monotype Corsiva"/>
          <w:i/>
          <w:sz w:val="32"/>
          <w:szCs w:val="32"/>
        </w:rPr>
      </w:pPr>
    </w:p>
    <w:p w:rsidR="000429B5" w:rsidRDefault="000429B5" w:rsidP="000429B5">
      <w:pPr>
        <w:jc w:val="center"/>
        <w:rPr>
          <w:rFonts w:ascii="Monotype Corsiva" w:hAnsi="Monotype Corsiva"/>
          <w:i/>
        </w:rPr>
      </w:pPr>
    </w:p>
    <w:p w:rsidR="000429B5" w:rsidRDefault="000429B5" w:rsidP="000429B5">
      <w:pPr>
        <w:jc w:val="center"/>
        <w:rPr>
          <w:rFonts w:ascii="Monotype Corsiva" w:hAnsi="Monotype Corsiva"/>
          <w:i/>
        </w:rPr>
      </w:pPr>
    </w:p>
    <w:p w:rsidR="000429B5" w:rsidRPr="00E13CC6" w:rsidRDefault="000429B5" w:rsidP="000429B5">
      <w:pPr>
        <w:ind w:right="425"/>
        <w:jc w:val="center"/>
        <w:rPr>
          <w:rFonts w:ascii="Monotype Corsiva" w:hAnsi="Monotype Corsiva"/>
          <w:i/>
        </w:rPr>
      </w:pPr>
    </w:p>
    <w:p w:rsidR="000429B5" w:rsidRPr="0052130D" w:rsidRDefault="000429B5" w:rsidP="000429B5">
      <w:pPr>
        <w:ind w:left="720" w:right="425" w:firstLine="539"/>
        <w:jc w:val="both"/>
        <w:rPr>
          <w:b/>
          <w:i/>
          <w:color w:val="0070C0"/>
        </w:rPr>
      </w:pPr>
      <w:r w:rsidRPr="0052130D">
        <w:rPr>
          <w:b/>
          <w:i/>
          <w:color w:val="0070C0"/>
        </w:rPr>
        <w:t xml:space="preserve">Когда начинать готовить ребенка к школе? Как лучше это делать? Чему и как учить? </w:t>
      </w:r>
    </w:p>
    <w:p w:rsidR="000429B5" w:rsidRPr="004C1318" w:rsidRDefault="000429B5" w:rsidP="000429B5">
      <w:pPr>
        <w:ind w:left="720" w:right="425" w:firstLine="539"/>
        <w:jc w:val="both"/>
        <w:rPr>
          <w:b/>
          <w:i/>
          <w:color w:val="0070C0"/>
        </w:rPr>
      </w:pPr>
      <w:r w:rsidRPr="0052130D">
        <w:rPr>
          <w:b/>
          <w:i/>
          <w:color w:val="0070C0"/>
        </w:rPr>
        <w:t>Единого для всех рецепта нет, да и быть не может: с одним нужно больше говорить, другого больше слушать, с третьим бегать и прыгать, а четвертого учить "по минуточкам" сидеть и внимательно работать. Одно ясно - готовить ребенка к школе нужно; и все, чему его научили в детском саду, всё то, что дали и ещё дадите Вы, а главное - чему он научится сам, поможет ему быть успешным в школе. </w:t>
      </w:r>
    </w:p>
    <w:p w:rsidR="000429B5" w:rsidRPr="0052130D" w:rsidRDefault="000429B5" w:rsidP="000429B5">
      <w:pPr>
        <w:ind w:left="720" w:right="425" w:firstLine="360"/>
        <w:jc w:val="both"/>
        <w:rPr>
          <w:b/>
          <w:i/>
          <w:color w:val="0070C0"/>
        </w:rPr>
      </w:pPr>
      <w:r w:rsidRPr="0052130D">
        <w:rPr>
          <w:b/>
          <w:i/>
          <w:color w:val="0070C0"/>
        </w:rPr>
        <w:t>Для вас,  заботливые родители, мы создали следующую памятку для родителей, чтобы вы смогли воспользоваться некоторыми</w:t>
      </w:r>
      <w:r w:rsidR="006308B8" w:rsidRPr="0052130D">
        <w:rPr>
          <w:b/>
          <w:i/>
          <w:color w:val="0070C0"/>
        </w:rPr>
        <w:t xml:space="preserve"> рекоменда</w:t>
      </w:r>
      <w:r w:rsidRPr="0052130D">
        <w:rPr>
          <w:b/>
          <w:i/>
          <w:color w:val="0070C0"/>
        </w:rPr>
        <w:t xml:space="preserve">циями по подготовке ребенка к школе. От того, как пройдет первый учебный год, </w:t>
      </w:r>
      <w:proofErr w:type="gramStart"/>
      <w:r w:rsidRPr="0052130D">
        <w:rPr>
          <w:b/>
          <w:i/>
          <w:color w:val="0070C0"/>
        </w:rPr>
        <w:t>будет</w:t>
      </w:r>
      <w:proofErr w:type="gramEnd"/>
      <w:r w:rsidRPr="0052130D">
        <w:rPr>
          <w:b/>
          <w:i/>
          <w:color w:val="0070C0"/>
        </w:rPr>
        <w:t xml:space="preserve"> зависит вся последующая жизнь ребёнка.</w:t>
      </w:r>
    </w:p>
    <w:p w:rsidR="000429B5" w:rsidRPr="0052130D" w:rsidRDefault="000429B5" w:rsidP="000429B5">
      <w:pPr>
        <w:ind w:left="720" w:right="425" w:firstLine="360"/>
        <w:jc w:val="both"/>
        <w:rPr>
          <w:b/>
          <w:i/>
          <w:color w:val="0070C0"/>
        </w:rPr>
      </w:pPr>
    </w:p>
    <w:p w:rsidR="000429B5" w:rsidRDefault="000429B5" w:rsidP="000429B5">
      <w:pPr>
        <w:ind w:left="720" w:right="425" w:firstLine="360"/>
        <w:jc w:val="both"/>
        <w:rPr>
          <w:rFonts w:ascii="Monotype Corsiva" w:hAnsi="Monotype Corsiva"/>
          <w:i/>
          <w:sz w:val="22"/>
          <w:szCs w:val="22"/>
        </w:rPr>
      </w:pPr>
    </w:p>
    <w:p w:rsidR="000429B5" w:rsidRDefault="000429B5" w:rsidP="000429B5">
      <w:pPr>
        <w:ind w:left="720" w:right="425" w:firstLine="360"/>
        <w:jc w:val="both"/>
        <w:rPr>
          <w:rFonts w:ascii="Monotype Corsiva" w:hAnsi="Monotype Corsiva"/>
          <w:i/>
          <w:sz w:val="22"/>
          <w:szCs w:val="22"/>
        </w:rPr>
      </w:pPr>
    </w:p>
    <w:p w:rsidR="000429B5" w:rsidRDefault="000429B5" w:rsidP="000429B5">
      <w:pPr>
        <w:ind w:left="720" w:right="425" w:firstLine="360"/>
        <w:jc w:val="both"/>
        <w:rPr>
          <w:rFonts w:ascii="Monotype Corsiva" w:hAnsi="Monotype Corsiva"/>
          <w:i/>
          <w:sz w:val="22"/>
          <w:szCs w:val="22"/>
        </w:rPr>
      </w:pPr>
    </w:p>
    <w:p w:rsidR="000429B5" w:rsidRPr="00B83BF6" w:rsidRDefault="000429B5" w:rsidP="000429B5">
      <w:pPr>
        <w:ind w:left="720" w:right="425" w:firstLine="360"/>
        <w:jc w:val="both"/>
        <w:rPr>
          <w:rFonts w:ascii="Monotype Corsiva" w:hAnsi="Monotype Corsiva"/>
          <w:i/>
          <w:sz w:val="22"/>
          <w:szCs w:val="22"/>
        </w:rPr>
      </w:pPr>
    </w:p>
    <w:p w:rsidR="000429B5" w:rsidRPr="00846136" w:rsidRDefault="000429B5" w:rsidP="000429B5">
      <w:pPr>
        <w:ind w:right="425"/>
        <w:jc w:val="center"/>
        <w:rPr>
          <w:rFonts w:ascii="Monotype Corsiva" w:hAnsi="Monotype Corsiva"/>
          <w:b/>
          <w:i/>
          <w:color w:val="E36C0A"/>
          <w:sz w:val="32"/>
          <w:szCs w:val="32"/>
        </w:rPr>
      </w:pPr>
      <w:r w:rsidRPr="00846136">
        <w:rPr>
          <w:rFonts w:ascii="Monotype Corsiva" w:hAnsi="Monotype Corsiva"/>
          <w:b/>
          <w:i/>
          <w:color w:val="E36C0A"/>
          <w:sz w:val="32"/>
          <w:szCs w:val="32"/>
        </w:rPr>
        <w:t xml:space="preserve">     На этапе подготовке:</w:t>
      </w:r>
    </w:p>
    <w:p w:rsidR="000429B5" w:rsidRPr="00846136" w:rsidRDefault="000429B5" w:rsidP="000429B5">
      <w:pPr>
        <w:numPr>
          <w:ilvl w:val="0"/>
          <w:numId w:val="3"/>
        </w:numPr>
        <w:ind w:left="714" w:right="425" w:hanging="174"/>
        <w:jc w:val="both"/>
        <w:rPr>
          <w:rFonts w:ascii="Monotype Corsiva" w:hAnsi="Monotype Corsiva"/>
          <w:i/>
          <w:color w:val="0070C0"/>
        </w:rPr>
      </w:pPr>
      <w:r w:rsidRPr="00846136">
        <w:rPr>
          <w:b/>
          <w:i/>
          <w:color w:val="0070C0"/>
        </w:rPr>
        <w:t>Избегайте чрезмерных требований</w:t>
      </w:r>
    </w:p>
    <w:p w:rsidR="000429B5" w:rsidRPr="00846136" w:rsidRDefault="000429B5" w:rsidP="000429B5">
      <w:pPr>
        <w:numPr>
          <w:ilvl w:val="0"/>
          <w:numId w:val="3"/>
        </w:numPr>
        <w:ind w:left="714" w:right="425" w:hanging="174"/>
        <w:jc w:val="both"/>
        <w:rPr>
          <w:rFonts w:ascii="Monotype Corsiva" w:hAnsi="Monotype Corsiva"/>
          <w:i/>
          <w:color w:val="0070C0"/>
        </w:rPr>
      </w:pPr>
      <w:r w:rsidRPr="00846136">
        <w:rPr>
          <w:b/>
          <w:i/>
          <w:color w:val="0070C0"/>
        </w:rPr>
        <w:t>Предоставляйте  право на ошибку</w:t>
      </w:r>
    </w:p>
    <w:p w:rsidR="000429B5" w:rsidRPr="00846136" w:rsidRDefault="000429B5" w:rsidP="000429B5">
      <w:pPr>
        <w:numPr>
          <w:ilvl w:val="0"/>
          <w:numId w:val="3"/>
        </w:numPr>
        <w:ind w:left="714" w:right="425" w:hanging="174"/>
        <w:jc w:val="both"/>
        <w:rPr>
          <w:rFonts w:ascii="Monotype Corsiva" w:hAnsi="Monotype Corsiva"/>
          <w:i/>
          <w:color w:val="0070C0"/>
        </w:rPr>
      </w:pPr>
      <w:r w:rsidRPr="00846136">
        <w:rPr>
          <w:b/>
          <w:i/>
          <w:color w:val="0070C0"/>
        </w:rPr>
        <w:t>Не думайте за ребёнка</w:t>
      </w:r>
    </w:p>
    <w:p w:rsidR="000429B5" w:rsidRPr="00846136" w:rsidRDefault="000429B5" w:rsidP="000429B5">
      <w:pPr>
        <w:numPr>
          <w:ilvl w:val="0"/>
          <w:numId w:val="3"/>
        </w:numPr>
        <w:ind w:left="714" w:right="425" w:hanging="174"/>
        <w:jc w:val="both"/>
        <w:rPr>
          <w:rFonts w:ascii="Monotype Corsiva" w:hAnsi="Monotype Corsiva"/>
          <w:i/>
          <w:color w:val="0070C0"/>
        </w:rPr>
      </w:pPr>
      <w:r w:rsidRPr="00846136">
        <w:rPr>
          <w:b/>
          <w:i/>
          <w:color w:val="0070C0"/>
        </w:rPr>
        <w:t>Не перегружайте ребёнка</w:t>
      </w:r>
    </w:p>
    <w:p w:rsidR="000429B5" w:rsidRPr="00846136" w:rsidRDefault="000429B5" w:rsidP="000429B5">
      <w:pPr>
        <w:numPr>
          <w:ilvl w:val="0"/>
          <w:numId w:val="3"/>
        </w:numPr>
        <w:ind w:left="714" w:right="425" w:hanging="174"/>
        <w:jc w:val="both"/>
        <w:rPr>
          <w:rFonts w:ascii="Monotype Corsiva" w:hAnsi="Monotype Corsiva"/>
          <w:i/>
          <w:color w:val="0070C0"/>
        </w:rPr>
      </w:pPr>
      <w:r w:rsidRPr="00846136">
        <w:rPr>
          <w:b/>
          <w:i/>
          <w:color w:val="0070C0"/>
        </w:rPr>
        <w:t>Не пропустите первые трудности и обратитесь к узким специалистам.</w:t>
      </w:r>
    </w:p>
    <w:p w:rsidR="000429B5" w:rsidRPr="00846136" w:rsidRDefault="000429B5" w:rsidP="000429B5">
      <w:pPr>
        <w:numPr>
          <w:ilvl w:val="0"/>
          <w:numId w:val="3"/>
        </w:numPr>
        <w:ind w:left="714" w:right="425" w:hanging="174"/>
        <w:jc w:val="both"/>
        <w:rPr>
          <w:rFonts w:ascii="Monotype Corsiva" w:hAnsi="Monotype Corsiva"/>
          <w:i/>
          <w:color w:val="0070C0"/>
        </w:rPr>
      </w:pPr>
      <w:r w:rsidRPr="00846136">
        <w:rPr>
          <w:b/>
          <w:i/>
          <w:color w:val="0070C0"/>
        </w:rPr>
        <w:t>Устраивайте ребенку маленькие праздники</w:t>
      </w:r>
    </w:p>
    <w:p w:rsidR="000429B5" w:rsidRPr="00846136" w:rsidRDefault="000429B5" w:rsidP="000429B5">
      <w:pPr>
        <w:ind w:left="720" w:right="425" w:hanging="540"/>
        <w:jc w:val="both"/>
        <w:rPr>
          <w:i/>
          <w:color w:val="0070C0"/>
        </w:rPr>
      </w:pPr>
    </w:p>
    <w:p w:rsidR="000429B5" w:rsidRPr="00846136" w:rsidRDefault="000429B5" w:rsidP="000429B5">
      <w:pPr>
        <w:ind w:left="720" w:right="425" w:hanging="540"/>
        <w:jc w:val="both"/>
        <w:rPr>
          <w:i/>
          <w:color w:val="0070C0"/>
        </w:rPr>
      </w:pPr>
    </w:p>
    <w:p w:rsidR="000429B5" w:rsidRDefault="000429B5" w:rsidP="000429B5">
      <w:pPr>
        <w:ind w:left="720" w:right="425" w:hanging="540"/>
        <w:jc w:val="both"/>
        <w:rPr>
          <w:i/>
        </w:rPr>
      </w:pPr>
    </w:p>
    <w:p w:rsidR="000429B5" w:rsidRPr="00FC5EB1" w:rsidRDefault="00BB1607" w:rsidP="000429B5">
      <w:pPr>
        <w:ind w:right="425"/>
        <w:jc w:val="both"/>
        <w:rPr>
          <w:b/>
          <w:i/>
          <w:color w:val="FF0000"/>
          <w:sz w:val="44"/>
          <w:szCs w:val="44"/>
        </w:rPr>
      </w:pPr>
      <w:r>
        <w:rPr>
          <w:b/>
          <w:i/>
          <w:color w:val="FF0000"/>
          <w:sz w:val="44"/>
          <w:szCs w:val="44"/>
        </w:rPr>
        <w:t xml:space="preserve">Счастливого  </w:t>
      </w:r>
      <w:r w:rsidR="000429B5" w:rsidRPr="00FC5EB1">
        <w:rPr>
          <w:b/>
          <w:i/>
          <w:color w:val="FF0000"/>
          <w:sz w:val="44"/>
          <w:szCs w:val="44"/>
        </w:rPr>
        <w:t>пути!!!</w:t>
      </w:r>
    </w:p>
    <w:p w:rsidR="000429B5" w:rsidRDefault="000429B5" w:rsidP="000429B5">
      <w:pPr>
        <w:ind w:right="425"/>
        <w:rPr>
          <w:sz w:val="18"/>
          <w:szCs w:val="18"/>
        </w:rPr>
      </w:pPr>
    </w:p>
    <w:p w:rsidR="000429B5" w:rsidRDefault="000429B5" w:rsidP="000429B5">
      <w:pPr>
        <w:ind w:right="425"/>
        <w:rPr>
          <w:sz w:val="18"/>
          <w:szCs w:val="18"/>
        </w:rPr>
      </w:pPr>
    </w:p>
    <w:p w:rsidR="000429B5" w:rsidRDefault="000429B5" w:rsidP="000429B5">
      <w:pPr>
        <w:ind w:right="425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noProof/>
        </w:rPr>
        <w:drawing>
          <wp:inline distT="0" distB="0" distL="0" distR="0">
            <wp:extent cx="2150218" cy="1908925"/>
            <wp:effectExtent l="19050" t="0" r="2432" b="0"/>
            <wp:docPr id="1" name="Рисунок 1" descr="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515" cy="1909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9B5" w:rsidRDefault="000429B5" w:rsidP="000429B5">
      <w:pPr>
        <w:ind w:right="425"/>
        <w:rPr>
          <w:sz w:val="18"/>
          <w:szCs w:val="18"/>
        </w:rPr>
      </w:pPr>
    </w:p>
    <w:p w:rsidR="000429B5" w:rsidRDefault="000429B5" w:rsidP="000429B5">
      <w:pPr>
        <w:ind w:right="425"/>
        <w:rPr>
          <w:sz w:val="18"/>
          <w:szCs w:val="18"/>
        </w:rPr>
      </w:pPr>
    </w:p>
    <w:p w:rsidR="000429B5" w:rsidRDefault="000429B5" w:rsidP="000429B5">
      <w:pPr>
        <w:ind w:right="425"/>
        <w:rPr>
          <w:sz w:val="18"/>
          <w:szCs w:val="18"/>
        </w:rPr>
      </w:pPr>
    </w:p>
    <w:p w:rsidR="00B270AD" w:rsidRDefault="00B270AD" w:rsidP="000429B5">
      <w:pPr>
        <w:ind w:right="425"/>
        <w:jc w:val="center"/>
        <w:rPr>
          <w:sz w:val="18"/>
          <w:szCs w:val="18"/>
        </w:rPr>
      </w:pPr>
    </w:p>
    <w:p w:rsidR="00B270AD" w:rsidRDefault="00B270AD" w:rsidP="000429B5">
      <w:pPr>
        <w:ind w:right="425"/>
        <w:jc w:val="center"/>
        <w:rPr>
          <w:sz w:val="18"/>
          <w:szCs w:val="18"/>
        </w:rPr>
      </w:pPr>
    </w:p>
    <w:p w:rsidR="00B270AD" w:rsidRDefault="00B270AD" w:rsidP="000429B5">
      <w:pPr>
        <w:ind w:right="425"/>
        <w:jc w:val="center"/>
        <w:rPr>
          <w:sz w:val="18"/>
          <w:szCs w:val="18"/>
        </w:rPr>
      </w:pPr>
    </w:p>
    <w:p w:rsidR="000429B5" w:rsidRPr="00846136" w:rsidRDefault="005660B0" w:rsidP="000429B5">
      <w:pPr>
        <w:ind w:right="425"/>
        <w:jc w:val="center"/>
        <w:rPr>
          <w:b/>
          <w:color w:val="0070C0"/>
        </w:rPr>
      </w:pPr>
      <w:r>
        <w:rPr>
          <w:b/>
          <w:color w:val="0070C0"/>
        </w:rPr>
        <w:t>МА</w:t>
      </w:r>
      <w:r w:rsidR="000429B5" w:rsidRPr="00846136">
        <w:rPr>
          <w:b/>
          <w:color w:val="0070C0"/>
        </w:rPr>
        <w:t>ДОУ детский сад «Теремок»</w:t>
      </w:r>
    </w:p>
    <w:p w:rsidR="000429B5" w:rsidRPr="00846136" w:rsidRDefault="000429B5" w:rsidP="000429B5">
      <w:pPr>
        <w:ind w:right="425"/>
        <w:rPr>
          <w:b/>
          <w:i/>
          <w:color w:val="0070C0"/>
        </w:rPr>
      </w:pPr>
    </w:p>
    <w:p w:rsidR="000429B5" w:rsidRPr="009F5684" w:rsidRDefault="000429B5" w:rsidP="000429B5">
      <w:pPr>
        <w:ind w:right="425"/>
        <w:jc w:val="center"/>
        <w:rPr>
          <w:rFonts w:ascii="Monotype Corsiva" w:hAnsi="Monotype Corsiva"/>
          <w:b/>
          <w:i/>
          <w:color w:val="FF0000"/>
          <w:sz w:val="60"/>
          <w:szCs w:val="60"/>
        </w:rPr>
      </w:pPr>
    </w:p>
    <w:p w:rsidR="000429B5" w:rsidRPr="009F5684" w:rsidRDefault="000429B5" w:rsidP="000429B5">
      <w:pPr>
        <w:ind w:right="425"/>
        <w:jc w:val="center"/>
        <w:rPr>
          <w:rFonts w:ascii="Monotype Corsiva" w:hAnsi="Monotype Corsiva"/>
          <w:b/>
          <w:i/>
          <w:color w:val="FF0000"/>
          <w:sz w:val="60"/>
          <w:szCs w:val="60"/>
        </w:rPr>
      </w:pPr>
      <w:r>
        <w:rPr>
          <w:rFonts w:ascii="Monotype Corsiva" w:hAnsi="Monotype Corsiva"/>
          <w:b/>
          <w:i/>
          <w:noProof/>
          <w:color w:val="FF0000"/>
          <w:sz w:val="60"/>
          <w:szCs w:val="60"/>
        </w:rPr>
        <w:drawing>
          <wp:inline distT="0" distB="0" distL="0" distR="0">
            <wp:extent cx="2733675" cy="2150110"/>
            <wp:effectExtent l="19050" t="0" r="9525" b="0"/>
            <wp:docPr id="2" name="Рисунок 1" descr="http://rujazi.com/images/classified/469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rujazi.com/images/classified/46941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15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9B5" w:rsidRPr="00AD7319" w:rsidRDefault="000429B5" w:rsidP="000429B5">
      <w:pPr>
        <w:ind w:right="425"/>
        <w:jc w:val="center"/>
        <w:rPr>
          <w:rFonts w:ascii="Bookman Old Style" w:hAnsi="Bookman Old Style"/>
          <w:b/>
          <w:i/>
          <w:sz w:val="40"/>
          <w:szCs w:val="40"/>
        </w:rPr>
      </w:pPr>
    </w:p>
    <w:p w:rsidR="0052130D" w:rsidRDefault="0052130D" w:rsidP="000429B5">
      <w:pPr>
        <w:ind w:right="425"/>
        <w:jc w:val="center"/>
        <w:rPr>
          <w:rFonts w:ascii="Monotype Corsiva" w:hAnsi="Monotype Corsiva"/>
          <w:b/>
          <w:i/>
          <w:color w:val="FF0000"/>
          <w:sz w:val="40"/>
          <w:szCs w:val="40"/>
        </w:rPr>
      </w:pPr>
    </w:p>
    <w:p w:rsidR="0052130D" w:rsidRDefault="0052130D" w:rsidP="000429B5">
      <w:pPr>
        <w:ind w:right="425"/>
        <w:jc w:val="center"/>
        <w:rPr>
          <w:rFonts w:ascii="Monotype Corsiva" w:hAnsi="Monotype Corsiva"/>
          <w:b/>
          <w:i/>
          <w:color w:val="FF0000"/>
          <w:sz w:val="40"/>
          <w:szCs w:val="40"/>
        </w:rPr>
      </w:pPr>
    </w:p>
    <w:p w:rsidR="000429B5" w:rsidRDefault="000429B5" w:rsidP="000429B5">
      <w:pPr>
        <w:ind w:right="425"/>
        <w:jc w:val="center"/>
        <w:rPr>
          <w:rFonts w:ascii="Monotype Corsiva" w:hAnsi="Monotype Corsiva"/>
          <w:b/>
          <w:i/>
          <w:color w:val="FF0000"/>
          <w:sz w:val="40"/>
          <w:szCs w:val="40"/>
        </w:rPr>
      </w:pPr>
      <w:r>
        <w:rPr>
          <w:rFonts w:ascii="Monotype Corsiva" w:hAnsi="Monotype Corsiva"/>
          <w:b/>
          <w:i/>
          <w:color w:val="FF0000"/>
          <w:sz w:val="40"/>
          <w:szCs w:val="40"/>
        </w:rPr>
        <w:t xml:space="preserve">Памятка </w:t>
      </w:r>
      <w:r w:rsidRPr="009F5684">
        <w:rPr>
          <w:rFonts w:ascii="Monotype Corsiva" w:hAnsi="Monotype Corsiva"/>
          <w:b/>
          <w:i/>
          <w:color w:val="FF0000"/>
          <w:sz w:val="40"/>
          <w:szCs w:val="40"/>
        </w:rPr>
        <w:t>для родителей</w:t>
      </w:r>
    </w:p>
    <w:p w:rsidR="00BB1607" w:rsidRPr="00B270AD" w:rsidRDefault="00BB1607" w:rsidP="00BB1607">
      <w:pPr>
        <w:ind w:right="425"/>
        <w:jc w:val="both"/>
        <w:rPr>
          <w:rFonts w:ascii="Monotype Corsiva" w:hAnsi="Monotype Corsiva"/>
          <w:b/>
          <w:i/>
          <w:color w:val="FF0000"/>
          <w:sz w:val="44"/>
          <w:szCs w:val="44"/>
        </w:rPr>
      </w:pPr>
      <w:r w:rsidRPr="00B270AD">
        <w:rPr>
          <w:rFonts w:ascii="Monotype Corsiva" w:hAnsi="Monotype Corsiva"/>
          <w:b/>
          <w:i/>
          <w:color w:val="FF0000"/>
          <w:sz w:val="44"/>
          <w:szCs w:val="44"/>
        </w:rPr>
        <w:t>СКОРО</w:t>
      </w:r>
      <w:r>
        <w:rPr>
          <w:rFonts w:ascii="Monotype Corsiva" w:hAnsi="Monotype Corsiva"/>
          <w:b/>
          <w:i/>
          <w:color w:val="FF0000"/>
          <w:sz w:val="44"/>
          <w:szCs w:val="44"/>
        </w:rPr>
        <w:t xml:space="preserve">   </w:t>
      </w:r>
      <w:r w:rsidRPr="00B270AD">
        <w:rPr>
          <w:rFonts w:ascii="Monotype Corsiva" w:hAnsi="Monotype Corsiva"/>
          <w:b/>
          <w:i/>
          <w:color w:val="FF0000"/>
          <w:sz w:val="44"/>
          <w:szCs w:val="44"/>
        </w:rPr>
        <w:t>В</w:t>
      </w:r>
      <w:r>
        <w:rPr>
          <w:rFonts w:ascii="Monotype Corsiva" w:hAnsi="Monotype Corsiva"/>
          <w:b/>
          <w:i/>
          <w:color w:val="FF0000"/>
          <w:sz w:val="44"/>
          <w:szCs w:val="44"/>
        </w:rPr>
        <w:t xml:space="preserve">    </w:t>
      </w:r>
      <w:r w:rsidRPr="00B270AD">
        <w:rPr>
          <w:rFonts w:ascii="Monotype Corsiva" w:hAnsi="Monotype Corsiva"/>
          <w:b/>
          <w:i/>
          <w:color w:val="FF0000"/>
          <w:sz w:val="44"/>
          <w:szCs w:val="44"/>
        </w:rPr>
        <w:t>ШКОЛУ</w:t>
      </w:r>
    </w:p>
    <w:p w:rsidR="000429B5" w:rsidRDefault="000429B5" w:rsidP="000429B5">
      <w:pPr>
        <w:ind w:right="425"/>
      </w:pPr>
    </w:p>
    <w:p w:rsidR="000429B5" w:rsidRDefault="000429B5" w:rsidP="000429B5">
      <w:pPr>
        <w:ind w:right="425"/>
        <w:jc w:val="center"/>
      </w:pPr>
    </w:p>
    <w:p w:rsidR="005660B0" w:rsidRDefault="000429B5" w:rsidP="000429B5">
      <w:pPr>
        <w:ind w:right="425"/>
        <w:jc w:val="right"/>
        <w:rPr>
          <w:b/>
          <w:color w:val="0070C0"/>
        </w:rPr>
      </w:pPr>
      <w:r w:rsidRPr="00846136">
        <w:rPr>
          <w:b/>
          <w:color w:val="0070C0"/>
        </w:rPr>
        <w:t xml:space="preserve">Подготовила </w:t>
      </w:r>
      <w:r w:rsidR="005660B0">
        <w:rPr>
          <w:b/>
          <w:color w:val="0070C0"/>
        </w:rPr>
        <w:t>воспитатели</w:t>
      </w:r>
      <w:r w:rsidRPr="00846136">
        <w:rPr>
          <w:b/>
          <w:color w:val="0070C0"/>
        </w:rPr>
        <w:t xml:space="preserve">: </w:t>
      </w:r>
    </w:p>
    <w:p w:rsidR="000429B5" w:rsidRDefault="005660B0" w:rsidP="000429B5">
      <w:pPr>
        <w:ind w:right="425"/>
        <w:jc w:val="right"/>
        <w:rPr>
          <w:b/>
          <w:color w:val="C00000"/>
        </w:rPr>
      </w:pPr>
      <w:proofErr w:type="spellStart"/>
      <w:r>
        <w:rPr>
          <w:b/>
          <w:color w:val="C00000"/>
        </w:rPr>
        <w:t>Саая</w:t>
      </w:r>
      <w:proofErr w:type="spellEnd"/>
      <w:r>
        <w:rPr>
          <w:b/>
          <w:color w:val="C00000"/>
        </w:rPr>
        <w:t xml:space="preserve"> </w:t>
      </w:r>
      <w:proofErr w:type="spellStart"/>
      <w:r>
        <w:rPr>
          <w:b/>
          <w:color w:val="C00000"/>
        </w:rPr>
        <w:t>Шенне</w:t>
      </w:r>
      <w:proofErr w:type="spellEnd"/>
      <w:r>
        <w:rPr>
          <w:b/>
          <w:color w:val="C00000"/>
        </w:rPr>
        <w:t xml:space="preserve"> </w:t>
      </w:r>
      <w:proofErr w:type="spellStart"/>
      <w:r>
        <w:rPr>
          <w:b/>
          <w:color w:val="C00000"/>
        </w:rPr>
        <w:t>Дадар-ооловна</w:t>
      </w:r>
      <w:proofErr w:type="spellEnd"/>
    </w:p>
    <w:p w:rsidR="005660B0" w:rsidRPr="00846136" w:rsidRDefault="005660B0" w:rsidP="000429B5">
      <w:pPr>
        <w:ind w:right="425"/>
        <w:jc w:val="right"/>
        <w:rPr>
          <w:b/>
          <w:color w:val="C00000"/>
        </w:rPr>
      </w:pPr>
      <w:proofErr w:type="spellStart"/>
      <w:r>
        <w:rPr>
          <w:b/>
          <w:color w:val="C00000"/>
        </w:rPr>
        <w:t>Монгуш</w:t>
      </w:r>
      <w:proofErr w:type="spellEnd"/>
      <w:r>
        <w:rPr>
          <w:b/>
          <w:color w:val="C00000"/>
        </w:rPr>
        <w:t xml:space="preserve"> Яна Яковлевна</w:t>
      </w:r>
    </w:p>
    <w:p w:rsidR="000429B5" w:rsidRPr="00846136" w:rsidRDefault="000429B5" w:rsidP="000429B5">
      <w:pPr>
        <w:jc w:val="center"/>
        <w:rPr>
          <w:b/>
          <w:color w:val="C00000"/>
        </w:rPr>
      </w:pPr>
    </w:p>
    <w:p w:rsidR="000429B5" w:rsidRPr="00846136" w:rsidRDefault="000429B5" w:rsidP="000429B5">
      <w:pPr>
        <w:jc w:val="center"/>
        <w:rPr>
          <w:color w:val="0070C0"/>
        </w:rPr>
      </w:pPr>
    </w:p>
    <w:p w:rsidR="000429B5" w:rsidRDefault="000429B5" w:rsidP="000429B5">
      <w:pPr>
        <w:ind w:left="360"/>
        <w:jc w:val="right"/>
        <w:rPr>
          <w:b/>
          <w:i/>
          <w:sz w:val="20"/>
          <w:szCs w:val="20"/>
        </w:rPr>
      </w:pPr>
    </w:p>
    <w:p w:rsidR="000429B5" w:rsidRDefault="000429B5" w:rsidP="000429B5">
      <w:pPr>
        <w:ind w:left="360"/>
        <w:jc w:val="center"/>
        <w:rPr>
          <w:b/>
          <w:i/>
          <w:color w:val="0070C0"/>
          <w:sz w:val="22"/>
          <w:szCs w:val="22"/>
        </w:rPr>
      </w:pPr>
    </w:p>
    <w:p w:rsidR="00B270AD" w:rsidRDefault="00B270AD" w:rsidP="000429B5">
      <w:pPr>
        <w:ind w:left="360"/>
        <w:jc w:val="center"/>
        <w:rPr>
          <w:b/>
          <w:i/>
          <w:color w:val="0070C0"/>
          <w:sz w:val="22"/>
          <w:szCs w:val="22"/>
        </w:rPr>
      </w:pPr>
    </w:p>
    <w:p w:rsidR="00B270AD" w:rsidRDefault="00B270AD" w:rsidP="000429B5">
      <w:pPr>
        <w:ind w:left="360"/>
        <w:jc w:val="center"/>
        <w:rPr>
          <w:b/>
          <w:i/>
          <w:color w:val="0070C0"/>
          <w:sz w:val="22"/>
          <w:szCs w:val="22"/>
        </w:rPr>
      </w:pPr>
    </w:p>
    <w:p w:rsidR="00B270AD" w:rsidRDefault="005660B0" w:rsidP="000429B5">
      <w:pPr>
        <w:ind w:left="360"/>
        <w:jc w:val="center"/>
        <w:rPr>
          <w:b/>
          <w:i/>
          <w:color w:val="0070C0"/>
          <w:sz w:val="22"/>
          <w:szCs w:val="22"/>
        </w:rPr>
      </w:pPr>
      <w:r>
        <w:rPr>
          <w:b/>
          <w:i/>
          <w:color w:val="0070C0"/>
          <w:sz w:val="22"/>
          <w:szCs w:val="22"/>
        </w:rPr>
        <w:t>Ак-Довурак-2023г</w:t>
      </w:r>
    </w:p>
    <w:p w:rsidR="00BB1607" w:rsidRDefault="00BB1607" w:rsidP="000429B5">
      <w:pPr>
        <w:ind w:left="360"/>
        <w:jc w:val="center"/>
        <w:rPr>
          <w:b/>
          <w:i/>
          <w:color w:val="0070C0"/>
          <w:sz w:val="22"/>
          <w:szCs w:val="22"/>
        </w:rPr>
      </w:pPr>
    </w:p>
    <w:p w:rsidR="00BB1607" w:rsidRDefault="00BB1607" w:rsidP="000429B5">
      <w:pPr>
        <w:ind w:left="360"/>
        <w:jc w:val="center"/>
        <w:rPr>
          <w:b/>
          <w:i/>
          <w:color w:val="0070C0"/>
          <w:sz w:val="22"/>
          <w:szCs w:val="22"/>
        </w:rPr>
      </w:pPr>
    </w:p>
    <w:p w:rsidR="00B270AD" w:rsidRDefault="00B270AD" w:rsidP="000429B5">
      <w:pPr>
        <w:ind w:left="360"/>
        <w:jc w:val="center"/>
        <w:rPr>
          <w:b/>
          <w:i/>
          <w:color w:val="0070C0"/>
          <w:sz w:val="22"/>
          <w:szCs w:val="22"/>
        </w:rPr>
      </w:pPr>
    </w:p>
    <w:p w:rsidR="000429B5" w:rsidRPr="00BB1607" w:rsidRDefault="000429B5" w:rsidP="000429B5">
      <w:pPr>
        <w:ind w:left="360"/>
        <w:jc w:val="center"/>
        <w:rPr>
          <w:b/>
          <w:i/>
          <w:color w:val="FF0000"/>
          <w:sz w:val="22"/>
          <w:szCs w:val="22"/>
        </w:rPr>
      </w:pPr>
      <w:r w:rsidRPr="00BB1607">
        <w:rPr>
          <w:b/>
          <w:i/>
          <w:color w:val="FF0000"/>
          <w:sz w:val="22"/>
          <w:szCs w:val="22"/>
        </w:rPr>
        <w:t>КАК РОДИТЕЛИ МОГУТ</w:t>
      </w:r>
    </w:p>
    <w:p w:rsidR="000429B5" w:rsidRPr="00AA3D17" w:rsidRDefault="000429B5" w:rsidP="000429B5">
      <w:pPr>
        <w:ind w:left="360"/>
        <w:jc w:val="center"/>
        <w:rPr>
          <w:b/>
          <w:i/>
          <w:color w:val="FF0000"/>
          <w:sz w:val="20"/>
          <w:szCs w:val="20"/>
        </w:rPr>
      </w:pPr>
      <w:r w:rsidRPr="00AA3D17">
        <w:rPr>
          <w:b/>
          <w:i/>
          <w:color w:val="FF0000"/>
          <w:sz w:val="20"/>
          <w:szCs w:val="20"/>
        </w:rPr>
        <w:t>ПОМОЧЬ РЕБЁНКУ</w:t>
      </w:r>
    </w:p>
    <w:p w:rsidR="000429B5" w:rsidRPr="00AA3D17" w:rsidRDefault="000429B5" w:rsidP="000429B5">
      <w:pPr>
        <w:ind w:left="360"/>
        <w:jc w:val="center"/>
        <w:rPr>
          <w:b/>
          <w:i/>
          <w:color w:val="FF0000"/>
          <w:sz w:val="20"/>
          <w:szCs w:val="20"/>
        </w:rPr>
      </w:pPr>
      <w:r w:rsidRPr="00AA3D17">
        <w:rPr>
          <w:b/>
          <w:i/>
          <w:color w:val="FF0000"/>
          <w:sz w:val="20"/>
          <w:szCs w:val="20"/>
        </w:rPr>
        <w:t xml:space="preserve">ИЗБЕЖАТЬ НЕКОТОРЫХ </w:t>
      </w:r>
      <w:r w:rsidRPr="00AA3D17">
        <w:rPr>
          <w:b/>
          <w:i/>
          <w:color w:val="FF0000"/>
          <w:sz w:val="20"/>
          <w:szCs w:val="20"/>
        </w:rPr>
        <w:br/>
        <w:t>ТРУДНОСТЕЙ</w:t>
      </w:r>
      <w:r w:rsidR="00CA2AE4" w:rsidRPr="00AA3D17">
        <w:rPr>
          <w:b/>
          <w:i/>
          <w:color w:val="FF0000"/>
          <w:sz w:val="20"/>
          <w:szCs w:val="20"/>
        </w:rPr>
        <w:t xml:space="preserve"> ПРИ ПОСТУПЛЕНИИ В ШКОЛУ</w:t>
      </w:r>
    </w:p>
    <w:p w:rsidR="000429B5" w:rsidRPr="008A51CE" w:rsidRDefault="000429B5" w:rsidP="000429B5">
      <w:pPr>
        <w:ind w:left="540"/>
        <w:rPr>
          <w:b/>
          <w:i/>
          <w:color w:val="E36C0A"/>
          <w:sz w:val="22"/>
          <w:szCs w:val="22"/>
        </w:rPr>
      </w:pPr>
      <w:r w:rsidRPr="008A51CE">
        <w:rPr>
          <w:b/>
          <w:i/>
          <w:color w:val="E36C0A"/>
          <w:sz w:val="22"/>
          <w:szCs w:val="22"/>
        </w:rPr>
        <w:t>1) Организуйте распорядок дня:</w:t>
      </w:r>
    </w:p>
    <w:p w:rsidR="000429B5" w:rsidRPr="009B7E50" w:rsidRDefault="000429B5" w:rsidP="000429B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900" w:firstLine="0"/>
        <w:rPr>
          <w:b/>
          <w:color w:val="0070C0"/>
        </w:rPr>
      </w:pPr>
      <w:r w:rsidRPr="009B7E50">
        <w:rPr>
          <w:b/>
          <w:color w:val="0070C0"/>
        </w:rPr>
        <w:t xml:space="preserve"> стабильный режим дня;</w:t>
      </w:r>
    </w:p>
    <w:p w:rsidR="000429B5" w:rsidRPr="009B7E50" w:rsidRDefault="000429B5" w:rsidP="000429B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900" w:firstLine="0"/>
        <w:rPr>
          <w:b/>
          <w:color w:val="0070C0"/>
        </w:rPr>
      </w:pPr>
      <w:r w:rsidRPr="009B7E50">
        <w:rPr>
          <w:b/>
          <w:color w:val="0070C0"/>
        </w:rPr>
        <w:t xml:space="preserve"> полноценный сон;</w:t>
      </w:r>
    </w:p>
    <w:p w:rsidR="000429B5" w:rsidRPr="009B7E50" w:rsidRDefault="000429B5" w:rsidP="000429B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900" w:firstLine="0"/>
        <w:rPr>
          <w:b/>
          <w:color w:val="0070C0"/>
        </w:rPr>
      </w:pPr>
      <w:r w:rsidRPr="009B7E50">
        <w:rPr>
          <w:b/>
          <w:color w:val="0070C0"/>
        </w:rPr>
        <w:t xml:space="preserve"> прогулки на воздухе.</w:t>
      </w:r>
    </w:p>
    <w:p w:rsidR="000429B5" w:rsidRPr="00595649" w:rsidRDefault="000429B5" w:rsidP="000429B5">
      <w:pPr>
        <w:widowControl w:val="0"/>
        <w:autoSpaceDE w:val="0"/>
        <w:autoSpaceDN w:val="0"/>
        <w:adjustRightInd w:val="0"/>
        <w:ind w:left="540"/>
        <w:rPr>
          <w:sz w:val="22"/>
          <w:szCs w:val="22"/>
        </w:rPr>
      </w:pPr>
    </w:p>
    <w:p w:rsidR="000429B5" w:rsidRPr="008A51CE" w:rsidRDefault="000429B5" w:rsidP="000429B5">
      <w:pPr>
        <w:widowControl w:val="0"/>
        <w:autoSpaceDE w:val="0"/>
        <w:autoSpaceDN w:val="0"/>
        <w:adjustRightInd w:val="0"/>
        <w:ind w:left="540"/>
        <w:rPr>
          <w:b/>
          <w:i/>
          <w:color w:val="E36C0A"/>
          <w:sz w:val="22"/>
          <w:szCs w:val="22"/>
        </w:rPr>
      </w:pPr>
      <w:r w:rsidRPr="008A51CE">
        <w:rPr>
          <w:b/>
          <w:i/>
          <w:color w:val="E36C0A"/>
          <w:sz w:val="22"/>
          <w:szCs w:val="22"/>
        </w:rPr>
        <w:t>2) Формируйте у ребенка умения общаться</w:t>
      </w:r>
    </w:p>
    <w:p w:rsidR="000429B5" w:rsidRPr="00CA2AE4" w:rsidRDefault="000429B5" w:rsidP="000429B5">
      <w:pPr>
        <w:pStyle w:val="a3"/>
        <w:tabs>
          <w:tab w:val="left" w:pos="900"/>
        </w:tabs>
        <w:spacing w:before="0" w:beforeAutospacing="0" w:after="0" w:afterAutospacing="0"/>
        <w:ind w:left="540"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9B7E50">
        <w:rPr>
          <w:rFonts w:ascii="Times New Roman" w:hAnsi="Times New Roman" w:cs="Times New Roman"/>
          <w:b/>
          <w:color w:val="0070C0"/>
          <w:sz w:val="24"/>
          <w:szCs w:val="24"/>
        </w:rPr>
        <w:t>Обратите внимание на то, умеет ли ваш ребенок вступать в контакт с новым взрослым, с другими детьми,   умеет ли он взаимодействовать, сотрудничать.</w:t>
      </w:r>
    </w:p>
    <w:p w:rsidR="000429B5" w:rsidRPr="008A51CE" w:rsidRDefault="000429B5" w:rsidP="000429B5">
      <w:pPr>
        <w:tabs>
          <w:tab w:val="num" w:pos="900"/>
          <w:tab w:val="left" w:pos="993"/>
        </w:tabs>
        <w:ind w:left="540"/>
        <w:jc w:val="both"/>
        <w:rPr>
          <w:b/>
          <w:i/>
          <w:color w:val="E36C0A"/>
          <w:sz w:val="22"/>
          <w:szCs w:val="22"/>
        </w:rPr>
      </w:pPr>
      <w:r w:rsidRPr="008A51CE">
        <w:rPr>
          <w:b/>
          <w:i/>
          <w:color w:val="E36C0A"/>
          <w:sz w:val="22"/>
          <w:szCs w:val="22"/>
        </w:rPr>
        <w:t>3)</w:t>
      </w:r>
      <w:r>
        <w:rPr>
          <w:b/>
          <w:i/>
          <w:color w:val="E36C0A"/>
          <w:sz w:val="22"/>
          <w:szCs w:val="22"/>
        </w:rPr>
        <w:t xml:space="preserve"> </w:t>
      </w:r>
      <w:r w:rsidRPr="008A51CE">
        <w:rPr>
          <w:b/>
          <w:i/>
          <w:color w:val="E36C0A"/>
          <w:sz w:val="22"/>
          <w:szCs w:val="22"/>
        </w:rPr>
        <w:t>Уделите особое внимание  развитию произвольности</w:t>
      </w:r>
    </w:p>
    <w:p w:rsidR="000429B5" w:rsidRPr="00CA2AE4" w:rsidRDefault="000429B5" w:rsidP="00CA2AE4">
      <w:pPr>
        <w:tabs>
          <w:tab w:val="num" w:pos="900"/>
          <w:tab w:val="left" w:pos="993"/>
        </w:tabs>
        <w:ind w:left="540"/>
        <w:jc w:val="both"/>
        <w:rPr>
          <w:b/>
          <w:color w:val="0070C0"/>
        </w:rPr>
      </w:pPr>
      <w:r w:rsidRPr="009B7E50">
        <w:rPr>
          <w:b/>
          <w:color w:val="0070C0"/>
        </w:rPr>
        <w:t>Учите ребенка управлять своими желаниями, эмоциями, поступками. Он должен уметь подчиняться правилам поведения, выполнять действия по образцу.</w:t>
      </w:r>
    </w:p>
    <w:p w:rsidR="000429B5" w:rsidRPr="008A51CE" w:rsidRDefault="000429B5" w:rsidP="000429B5">
      <w:pPr>
        <w:ind w:left="540"/>
        <w:rPr>
          <w:b/>
          <w:i/>
          <w:color w:val="E36C0A"/>
          <w:sz w:val="22"/>
          <w:szCs w:val="22"/>
        </w:rPr>
      </w:pPr>
      <w:r w:rsidRPr="008A51CE">
        <w:rPr>
          <w:b/>
          <w:i/>
          <w:color w:val="E36C0A"/>
          <w:sz w:val="22"/>
          <w:szCs w:val="22"/>
        </w:rPr>
        <w:t>4)</w:t>
      </w:r>
      <w:r>
        <w:rPr>
          <w:b/>
          <w:i/>
          <w:color w:val="E36C0A"/>
          <w:sz w:val="22"/>
          <w:szCs w:val="22"/>
        </w:rPr>
        <w:t xml:space="preserve"> </w:t>
      </w:r>
      <w:r w:rsidRPr="008A51CE">
        <w:rPr>
          <w:b/>
          <w:i/>
          <w:color w:val="E36C0A"/>
          <w:sz w:val="22"/>
          <w:szCs w:val="22"/>
        </w:rPr>
        <w:t xml:space="preserve">Ежедневно занимайтесь интеллектуальным развитием  ребенка        </w:t>
      </w:r>
    </w:p>
    <w:p w:rsidR="000429B5" w:rsidRPr="009B7E50" w:rsidRDefault="000429B5" w:rsidP="00CA2AE4">
      <w:pPr>
        <w:widowControl w:val="0"/>
        <w:tabs>
          <w:tab w:val="num" w:pos="540"/>
        </w:tabs>
        <w:autoSpaceDE w:val="0"/>
        <w:autoSpaceDN w:val="0"/>
        <w:adjustRightInd w:val="0"/>
        <w:ind w:left="540"/>
        <w:jc w:val="both"/>
        <w:rPr>
          <w:b/>
          <w:color w:val="0070C0"/>
        </w:rPr>
      </w:pPr>
      <w:r w:rsidRPr="009B7E50">
        <w:rPr>
          <w:b/>
          <w:color w:val="0070C0"/>
        </w:rPr>
        <w:t xml:space="preserve">Во время прогулок наблюдайте изменения в природе. </w:t>
      </w:r>
      <w:proofErr w:type="gramStart"/>
      <w:r w:rsidRPr="009B7E50">
        <w:rPr>
          <w:b/>
          <w:color w:val="0070C0"/>
        </w:rPr>
        <w:t xml:space="preserve">Обращайте внимания  на различные явления природы (дождь, снег, радуга, листопад, туман, ветер, тучи, буря, рассвет, закат). </w:t>
      </w:r>
      <w:proofErr w:type="gramEnd"/>
    </w:p>
    <w:p w:rsidR="000429B5" w:rsidRPr="009B7E50" w:rsidRDefault="000429B5" w:rsidP="00CA2AE4">
      <w:pPr>
        <w:widowControl w:val="0"/>
        <w:tabs>
          <w:tab w:val="num" w:pos="360"/>
        </w:tabs>
        <w:autoSpaceDE w:val="0"/>
        <w:autoSpaceDN w:val="0"/>
        <w:adjustRightInd w:val="0"/>
        <w:ind w:left="540"/>
        <w:jc w:val="both"/>
        <w:rPr>
          <w:b/>
          <w:color w:val="0070C0"/>
        </w:rPr>
      </w:pPr>
      <w:r w:rsidRPr="009B7E50">
        <w:rPr>
          <w:b/>
          <w:color w:val="0070C0"/>
        </w:rPr>
        <w:t>Закрепляйте  названия времен года. Тренируйте умения определять время года на улице и картинках, сравнивать, находить отличи между ними.</w:t>
      </w:r>
    </w:p>
    <w:p w:rsidR="000429B5" w:rsidRPr="009B7E50" w:rsidRDefault="000429B5" w:rsidP="00CA2AE4">
      <w:pPr>
        <w:pStyle w:val="a3"/>
        <w:spacing w:before="0" w:beforeAutospacing="0" w:after="0" w:afterAutospacing="0"/>
        <w:ind w:left="142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proofErr w:type="gramStart"/>
      <w:r w:rsidRPr="009B7E50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Используя  лото и книги, раскраски  закрепляйте  с ребенком названия:  диких и домашних животных, птиц, полевых и садовых цветов, деревьев, предметов посуды, предметов мебели, одежды, головных  уборов, видов  обуви, игрушек, школьных принадлежностей, частей тела, названия  городов,  названия  любимых сказок и их героев</w:t>
      </w:r>
      <w:r w:rsidRPr="009B7E50">
        <w:rPr>
          <w:b/>
          <w:i/>
          <w:color w:val="FF0000"/>
          <w:sz w:val="22"/>
          <w:szCs w:val="22"/>
        </w:rPr>
        <w:t xml:space="preserve"> </w:t>
      </w:r>
      <w:proofErr w:type="gramEnd"/>
    </w:p>
    <w:p w:rsidR="000429B5" w:rsidRPr="00227C86" w:rsidRDefault="000429B5" w:rsidP="000429B5">
      <w:pPr>
        <w:ind w:left="180" w:firstLine="578"/>
        <w:jc w:val="both"/>
        <w:rPr>
          <w:b/>
          <w:i/>
          <w:color w:val="FF0000"/>
        </w:rPr>
      </w:pPr>
      <w:r w:rsidRPr="00FE1179">
        <w:rPr>
          <w:b/>
          <w:i/>
          <w:color w:val="FF0000"/>
          <w:sz w:val="22"/>
          <w:szCs w:val="22"/>
        </w:rPr>
        <w:t xml:space="preserve"> </w:t>
      </w:r>
    </w:p>
    <w:p w:rsidR="000429B5" w:rsidRPr="00E51C39" w:rsidRDefault="000429B5" w:rsidP="00CA2AE4">
      <w:pPr>
        <w:pStyle w:val="a3"/>
        <w:tabs>
          <w:tab w:val="num" w:pos="360"/>
        </w:tabs>
        <w:spacing w:before="0" w:beforeAutospacing="0" w:after="120" w:afterAutospacing="0"/>
        <w:ind w:left="18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51C3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Продолжайте развивать связную речь детей. Закреплять умение  пересказывать сказки, содержания мультфильмов с помощью игр </w:t>
      </w:r>
    </w:p>
    <w:p w:rsidR="000429B5" w:rsidRPr="009B7E50" w:rsidRDefault="000429B5" w:rsidP="00CA2AE4">
      <w:pPr>
        <w:pStyle w:val="a3"/>
        <w:tabs>
          <w:tab w:val="num" w:pos="360"/>
        </w:tabs>
        <w:spacing w:before="0" w:beforeAutospacing="0" w:after="120" w:afterAutospacing="0"/>
        <w:ind w:left="54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B7E50">
        <w:rPr>
          <w:rFonts w:ascii="Times New Roman" w:hAnsi="Times New Roman" w:cs="Times New Roman"/>
          <w:b/>
          <w:color w:val="0070C0"/>
          <w:sz w:val="24"/>
          <w:szCs w:val="24"/>
        </w:rPr>
        <w:t>Составляйте рассказы по картинкам.</w:t>
      </w:r>
    </w:p>
    <w:p w:rsidR="000429B5" w:rsidRPr="00E13CC6" w:rsidRDefault="000429B5" w:rsidP="000429B5">
      <w:pPr>
        <w:pStyle w:val="a3"/>
        <w:tabs>
          <w:tab w:val="num" w:pos="900"/>
        </w:tabs>
        <w:spacing w:before="0" w:beforeAutospacing="0" w:after="120" w:afterAutospacing="0"/>
        <w:ind w:left="1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Внимание!!! </w:t>
      </w:r>
      <w:r w:rsidRPr="00E13CC6">
        <w:rPr>
          <w:rFonts w:ascii="Times New Roman" w:hAnsi="Times New Roman" w:cs="Times New Roman"/>
          <w:color w:val="FF0000"/>
          <w:sz w:val="24"/>
          <w:szCs w:val="24"/>
        </w:rPr>
        <w:t>Следите за правильным произношением и дикцией детей. Проговаривайте скороговорки для контроля звуков.</w:t>
      </w:r>
    </w:p>
    <w:p w:rsidR="000429B5" w:rsidRPr="009B7E50" w:rsidRDefault="000429B5" w:rsidP="00CA2AE4">
      <w:pPr>
        <w:pStyle w:val="a3"/>
        <w:tabs>
          <w:tab w:val="num" w:pos="360"/>
        </w:tabs>
        <w:spacing w:before="0" w:beforeAutospacing="0" w:after="120" w:afterAutospacing="0"/>
        <w:ind w:left="18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proofErr w:type="gramStart"/>
      <w:r w:rsidRPr="009B7E50">
        <w:rPr>
          <w:rFonts w:ascii="Times New Roman" w:hAnsi="Times New Roman" w:cs="Times New Roman"/>
          <w:b/>
          <w:color w:val="0070C0"/>
          <w:sz w:val="24"/>
          <w:szCs w:val="24"/>
        </w:rPr>
        <w:t>Можно заниматься с ребенком звуковым анализом  простых слов (дом, лес, шар, суп), двухсложными (каша, вода ит.д.)</w:t>
      </w:r>
      <w:proofErr w:type="gramEnd"/>
      <w:r w:rsidRPr="009B7E5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Находите слова имеющие, например, звук «Л», «М» и др</w:t>
      </w:r>
      <w:proofErr w:type="gramStart"/>
      <w:r w:rsidRPr="009B7E50">
        <w:rPr>
          <w:rFonts w:ascii="Times New Roman" w:hAnsi="Times New Roman" w:cs="Times New Roman"/>
          <w:b/>
          <w:color w:val="0070C0"/>
          <w:sz w:val="24"/>
          <w:szCs w:val="24"/>
        </w:rPr>
        <w:t>..</w:t>
      </w:r>
      <w:proofErr w:type="gramEnd"/>
    </w:p>
    <w:p w:rsidR="000429B5" w:rsidRPr="009B7E50" w:rsidRDefault="000429B5" w:rsidP="00CA2AE4">
      <w:pPr>
        <w:pStyle w:val="a3"/>
        <w:tabs>
          <w:tab w:val="num" w:pos="360"/>
        </w:tabs>
        <w:spacing w:before="0" w:beforeAutospacing="0" w:after="120" w:afterAutospacing="0"/>
        <w:ind w:left="18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0522B">
        <w:rPr>
          <w:rFonts w:ascii="Times New Roman" w:hAnsi="Times New Roman" w:cs="Times New Roman"/>
          <w:b/>
          <w:color w:val="0070C0"/>
          <w:sz w:val="24"/>
          <w:szCs w:val="24"/>
        </w:rPr>
        <w:t>Закрепляйте знание букв и их печатание</w:t>
      </w:r>
      <w:r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8A51CE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9B7E5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изображением, а так же звуком, обозначающим конкретную букву. </w:t>
      </w:r>
    </w:p>
    <w:p w:rsidR="000429B5" w:rsidRPr="009B7E50" w:rsidRDefault="000429B5" w:rsidP="00CA2AE4">
      <w:pPr>
        <w:pStyle w:val="a3"/>
        <w:spacing w:before="0" w:beforeAutospacing="0" w:after="120" w:afterAutospacing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proofErr w:type="gramStart"/>
      <w:r w:rsidRPr="009B7E50">
        <w:rPr>
          <w:rFonts w:ascii="Times New Roman" w:hAnsi="Times New Roman" w:cs="Times New Roman"/>
          <w:b/>
          <w:color w:val="0070C0"/>
          <w:sz w:val="24"/>
          <w:szCs w:val="24"/>
        </w:rPr>
        <w:t>Играйте вместе с ребенком в различные дидактические игры по закреплению знаний о геометрических фигурах (круг, квадрат, треугольник, прямоугольник, овал, ромб и т. д.).);  сравнивать и различать предметы по величине (больший, меньший) и цвету.</w:t>
      </w:r>
      <w:proofErr w:type="gramEnd"/>
    </w:p>
    <w:p w:rsidR="000429B5" w:rsidRPr="009B7E50" w:rsidRDefault="000429B5" w:rsidP="00CA2AE4">
      <w:pPr>
        <w:pStyle w:val="a3"/>
        <w:spacing w:before="0" w:beforeAutospacing="0" w:after="120" w:afterAutospacing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B7E5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Определяйте через игру положение предметов на плоскости </w:t>
      </w:r>
      <w:proofErr w:type="gramStart"/>
      <w:r w:rsidRPr="009B7E5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( </w:t>
      </w:r>
      <w:proofErr w:type="gramEnd"/>
      <w:r w:rsidRPr="009B7E5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знать слова, </w:t>
      </w:r>
      <w:r w:rsidRPr="009B7E50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обозначающие местоположение и правильно понимать их значения: впереди, сзади, справа, слева, сверху, над, под, за, перед).</w:t>
      </w:r>
    </w:p>
    <w:p w:rsidR="000429B5" w:rsidRPr="009B7E50" w:rsidRDefault="000429B5" w:rsidP="00CA2AE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proofErr w:type="gramStart"/>
      <w:r w:rsidRPr="009B7E50">
        <w:rPr>
          <w:rFonts w:ascii="Times New Roman" w:hAnsi="Times New Roman" w:cs="Times New Roman"/>
          <w:b/>
          <w:color w:val="0070C0"/>
          <w:sz w:val="24"/>
          <w:szCs w:val="24"/>
        </w:rPr>
        <w:t>Развитию мелкой моторики руки ребенка помогут рисование, штриховка, раскрашивание (но - небольших поверхностей), нанизывание бусинок, пуговиц, лепка, определение вслепую формы предметов (сначала самых простых, потом можно усложнять), игры с мелкими предметами (мозаика).</w:t>
      </w:r>
      <w:proofErr w:type="gramEnd"/>
    </w:p>
    <w:p w:rsidR="000429B5" w:rsidRPr="00920450" w:rsidRDefault="000429B5" w:rsidP="000429B5">
      <w:pPr>
        <w:pStyle w:val="a3"/>
        <w:tabs>
          <w:tab w:val="num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0429B5" w:rsidRPr="009B7E50" w:rsidRDefault="000429B5" w:rsidP="000429B5">
      <w:pPr>
        <w:pStyle w:val="a3"/>
        <w:tabs>
          <w:tab w:val="num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13CC6">
        <w:rPr>
          <w:rFonts w:ascii="Times New Roman" w:hAnsi="Times New Roman" w:cs="Times New Roman"/>
          <w:color w:val="FF0000"/>
          <w:sz w:val="24"/>
          <w:szCs w:val="24"/>
        </w:rPr>
        <w:t xml:space="preserve">    Внимание!</w:t>
      </w:r>
      <w:r>
        <w:rPr>
          <w:rFonts w:ascii="Times New Roman" w:hAnsi="Times New Roman" w:cs="Times New Roman"/>
          <w:color w:val="FF0000"/>
          <w:sz w:val="24"/>
          <w:szCs w:val="24"/>
        </w:rPr>
        <w:t>!!</w:t>
      </w:r>
      <w:r w:rsidRPr="00E13CC6">
        <w:rPr>
          <w:rFonts w:ascii="Times New Roman" w:hAnsi="Times New Roman" w:cs="Times New Roman"/>
          <w:color w:val="FF0000"/>
          <w:sz w:val="24"/>
          <w:szCs w:val="24"/>
        </w:rPr>
        <w:t xml:space="preserve"> При выполнении любых письменных заданий  следите за правильным положением ручки (карандаша), тетради, позой школьника! Рука не должна быть сильно напряжена, а пальцы - чуть расслаблены.</w:t>
      </w:r>
    </w:p>
    <w:p w:rsidR="000429B5" w:rsidRPr="009B7E50" w:rsidRDefault="000429B5" w:rsidP="00CA2AE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9B7E5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Задание «Копируйте фигуры». </w:t>
      </w:r>
    </w:p>
    <w:p w:rsidR="000429B5" w:rsidRPr="009B7E50" w:rsidRDefault="000429B5" w:rsidP="009B7E5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9B7E5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Это задание способствует развитию координации,  умению правильно воспринимать фигуры, расположенные на плоскости листа, различать прямые, кривые, наклонные  соблюдать соотношение штрихов и положения фигур между собой.   </w:t>
      </w:r>
      <w:r w:rsidRPr="009B7E50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   </w:t>
      </w:r>
    </w:p>
    <w:p w:rsidR="000429B5" w:rsidRPr="009B7E50" w:rsidRDefault="000429B5" w:rsidP="000429B5">
      <w:pPr>
        <w:pStyle w:val="a3"/>
        <w:tabs>
          <w:tab w:val="num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B7E50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 </w:t>
      </w:r>
      <w:r w:rsidRPr="009B7E5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Внимание!!! </w:t>
      </w:r>
      <w:proofErr w:type="gramStart"/>
      <w:r w:rsidRPr="009B7E50">
        <w:rPr>
          <w:rFonts w:ascii="Times New Roman" w:hAnsi="Times New Roman" w:cs="Times New Roman"/>
          <w:b/>
          <w:color w:val="FF0000"/>
          <w:sz w:val="24"/>
          <w:szCs w:val="24"/>
        </w:rPr>
        <w:t>Пр</w:t>
      </w:r>
      <w:r w:rsidR="005660B0">
        <w:rPr>
          <w:rFonts w:ascii="Times New Roman" w:hAnsi="Times New Roman" w:cs="Times New Roman"/>
          <w:b/>
          <w:color w:val="FF0000"/>
          <w:sz w:val="24"/>
          <w:szCs w:val="24"/>
        </w:rPr>
        <w:t>и выполнении графических заданий</w:t>
      </w:r>
      <w:r w:rsidRPr="009B7E5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важны не быстрота, не количество сделанного, а точность выполнения - даже самых простых упражнений.</w:t>
      </w:r>
      <w:proofErr w:type="gramEnd"/>
    </w:p>
    <w:p w:rsidR="000429B5" w:rsidRPr="009B7E50" w:rsidRDefault="000429B5" w:rsidP="000429B5">
      <w:pPr>
        <w:pStyle w:val="a3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0429B5" w:rsidRPr="009B7E50" w:rsidRDefault="004C1318" w:rsidP="0000522B">
      <w:pPr>
        <w:pStyle w:val="a3"/>
        <w:spacing w:before="0" w:beforeAutospacing="0" w:after="0" w:afterAutospacing="0"/>
        <w:ind w:left="-142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1025525</wp:posOffset>
            </wp:positionH>
            <wp:positionV relativeFrom="paragraph">
              <wp:posOffset>50165</wp:posOffset>
            </wp:positionV>
            <wp:extent cx="1045845" cy="573405"/>
            <wp:effectExtent l="0" t="0" r="1905" b="0"/>
            <wp:wrapTight wrapText="bothSides">
              <wp:wrapPolygon edited="0">
                <wp:start x="5115" y="718"/>
                <wp:lineTo x="1180" y="1435"/>
                <wp:lineTo x="1180" y="9329"/>
                <wp:lineTo x="4328" y="12199"/>
                <wp:lineTo x="1967" y="17940"/>
                <wp:lineTo x="2361" y="20811"/>
                <wp:lineTo x="4721" y="20811"/>
                <wp:lineTo x="7082" y="20811"/>
                <wp:lineTo x="11410" y="20811"/>
                <wp:lineTo x="21246" y="15070"/>
                <wp:lineTo x="21639" y="10047"/>
                <wp:lineTo x="18098" y="5741"/>
                <wp:lineTo x="10623" y="718"/>
                <wp:lineTo x="5115" y="718"/>
              </wp:wrapPolygon>
            </wp:wrapTight>
            <wp:docPr id="5" name="Рисунок 3" descr="1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6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29B5" w:rsidRPr="009B7E50">
        <w:rPr>
          <w:b/>
          <w:sz w:val="24"/>
          <w:szCs w:val="24"/>
        </w:rPr>
        <w:t xml:space="preserve">     </w:t>
      </w:r>
    </w:p>
    <w:p w:rsidR="00485DA3" w:rsidRPr="009B7E50" w:rsidRDefault="00485DA3">
      <w:pPr>
        <w:rPr>
          <w:b/>
        </w:rPr>
      </w:pPr>
    </w:p>
    <w:sectPr w:rsidR="00485DA3" w:rsidRPr="009B7E50" w:rsidSect="00E51C39">
      <w:pgSz w:w="16838" w:h="11906" w:orient="landscape"/>
      <w:pgMar w:top="567" w:right="962" w:bottom="567" w:left="851" w:header="709" w:footer="709" w:gutter="0"/>
      <w:pgBorders w:offsetFrom="page">
        <w:top w:val="twistedLines1" w:sz="31" w:space="13" w:color="C0504D" w:themeColor="accent2"/>
        <w:left w:val="twistedLines1" w:sz="31" w:space="13" w:color="C0504D" w:themeColor="accent2"/>
        <w:bottom w:val="twistedLines1" w:sz="31" w:space="13" w:color="C0504D" w:themeColor="accent2"/>
        <w:right w:val="twistedLines1" w:sz="31" w:space="13" w:color="C0504D" w:themeColor="accent2"/>
      </w:pgBorders>
      <w:cols w:num="3" w:space="708" w:equalWidth="0">
        <w:col w:w="4678" w:space="591"/>
        <w:col w:w="4680" w:space="682"/>
        <w:col w:w="4394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452B1"/>
    <w:multiLevelType w:val="hybridMultilevel"/>
    <w:tmpl w:val="4D0AE0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5F2902"/>
    <w:multiLevelType w:val="hybridMultilevel"/>
    <w:tmpl w:val="F8A681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9787364"/>
    <w:multiLevelType w:val="hybridMultilevel"/>
    <w:tmpl w:val="562C62CE"/>
    <w:lvl w:ilvl="0" w:tplc="CF14EC1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56501CC"/>
    <w:multiLevelType w:val="hybridMultilevel"/>
    <w:tmpl w:val="F10E26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29B5"/>
    <w:rsid w:val="0000522B"/>
    <w:rsid w:val="000429B5"/>
    <w:rsid w:val="00485DA3"/>
    <w:rsid w:val="004C1318"/>
    <w:rsid w:val="0052130D"/>
    <w:rsid w:val="0054461A"/>
    <w:rsid w:val="005660B0"/>
    <w:rsid w:val="006308B8"/>
    <w:rsid w:val="00846136"/>
    <w:rsid w:val="009B7E50"/>
    <w:rsid w:val="00A11E02"/>
    <w:rsid w:val="00AA3D17"/>
    <w:rsid w:val="00B270AD"/>
    <w:rsid w:val="00BB1607"/>
    <w:rsid w:val="00C86DA0"/>
    <w:rsid w:val="00CA2AE4"/>
    <w:rsid w:val="00E514A9"/>
    <w:rsid w:val="00E51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429B5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429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29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Теремок-05</cp:lastModifiedBy>
  <cp:revision>13</cp:revision>
  <cp:lastPrinted>2019-09-20T07:25:00Z</cp:lastPrinted>
  <dcterms:created xsi:type="dcterms:W3CDTF">2019-04-22T05:27:00Z</dcterms:created>
  <dcterms:modified xsi:type="dcterms:W3CDTF">2023-11-13T07:59:00Z</dcterms:modified>
</cp:coreProperties>
</file>