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9" w:rsidRPr="00C10028" w:rsidRDefault="008758C9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«Колечко»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Поочередно и как можно быстрее ребенок перебирает пальцы рук, соединяя в кольцо с большим пальцем последовательно указательный, средний и т. д. Выполняется в прямом (от указательного пальца к мизинцу) и в обратном (от мизинца к указательному пальцу) порядке. Сначала потренируйтесь складывать «колечки» каждой рукой отдельно, затем вместе.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 « Цепочка»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Вариант 1.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Поочерёдно соединяем большой палец левой руки с остальными пальцами, образуя «колечки» (большой с указательным, большой со средним и т. д.). Через них попеременно «пропускаем» «колечки» из пальчиков правой руки.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Колечко с колечком соединяем,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Цепочку из пальчиков мы получаем.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Вариант 2.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Указательный палец левой руки соединяется с большим пальцем правой руки. Затем указательный палец правой руки соединяется с большим пальцем левой руки. Так же соединяем средний палец левой руки с большим пальцем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lastRenderedPageBreak/>
        <w:t>правой руки, меняем руки; соединяем безымянный палец левой руки с большим пальцем правой руки; меняем руки; мизинец одной руки </w:t>
      </w:r>
      <w:r w:rsidRPr="00C10028">
        <w:rPr>
          <w:rFonts w:ascii="Times New Roman" w:hAnsi="Times New Roman" w:cs="Times New Roman"/>
          <w:i/>
          <w:iCs/>
          <w:sz w:val="28"/>
          <w:szCs w:val="28"/>
        </w:rPr>
        <w:t>— </w:t>
      </w:r>
      <w:r w:rsidRPr="00C10028">
        <w:rPr>
          <w:rFonts w:ascii="Times New Roman" w:hAnsi="Times New Roman" w:cs="Times New Roman"/>
          <w:sz w:val="28"/>
          <w:szCs w:val="28"/>
        </w:rPr>
        <w:t>с большим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пальцем другой руки. 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«Кулак-ребро-ладонь»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Ребенку показывают на плоскости стола три положения руки, последовательно сменяющих друг друга. «Ладонь» — это ладонь с вытянутыми пальцами тыльной стороной вверх, «кулак» — рука, сжатая в кулак, «ребро» — ладонь, стоящая ребром.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Медленно потренируйтесь вместе выполнять эти действия друг за другом. А затем ускорьте игру. Сначала можно играть правой рукой, потом левой, а затем двумя руками вместе. Для более легкого освоения предложите ребенку помогать себе командами («кулак-ребро-ладонь»), произносимыми вслух или про себя.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«Колпак мой треугольный»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Интересная игра на развитие концентрации внимания и двигательного контроля, снятие импульсивности.</w:t>
      </w:r>
      <w:r w:rsidRPr="00C10028">
        <w:rPr>
          <w:rFonts w:ascii="Times New Roman" w:hAnsi="Times New Roman" w:cs="Times New Roman"/>
          <w:sz w:val="28"/>
          <w:szCs w:val="28"/>
        </w:rPr>
        <w:br/>
        <w:t>Участники садятся в круг. Все по очереди, начиная с ведущего, произносят по одному слову из стишка: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lastRenderedPageBreak/>
        <w:t>Колпак мой треугольный,</w:t>
      </w:r>
      <w:r w:rsidRPr="00C10028">
        <w:rPr>
          <w:rFonts w:ascii="Times New Roman" w:hAnsi="Times New Roman" w:cs="Times New Roman"/>
          <w:sz w:val="28"/>
          <w:szCs w:val="28"/>
        </w:rPr>
        <w:br/>
        <w:t>Треугольный мой колпак.</w:t>
      </w:r>
      <w:r w:rsidRPr="00C10028">
        <w:rPr>
          <w:rFonts w:ascii="Times New Roman" w:hAnsi="Times New Roman" w:cs="Times New Roman"/>
          <w:sz w:val="28"/>
          <w:szCs w:val="28"/>
        </w:rPr>
        <w:br/>
        <w:t>А если не треугольный,</w:t>
      </w:r>
      <w:r w:rsidRPr="00C10028">
        <w:rPr>
          <w:rFonts w:ascii="Times New Roman" w:hAnsi="Times New Roman" w:cs="Times New Roman"/>
          <w:sz w:val="28"/>
          <w:szCs w:val="28"/>
        </w:rPr>
        <w:br/>
        <w:t>То это не мой колпак.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Затем фраза повторяется, но участники, которым выпадает говорить слово «колпак», заменяют его жестом (легкий хлопок ладошкой по голове).</w:t>
      </w:r>
    </w:p>
    <w:p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Затем фраза повторяется еще раз, но при этом на жесты заменяются два слова: слово «колпак» (легкий хлопок ладошкой по голове) и «мой» (показать рукой на себя).</w:t>
      </w:r>
    </w:p>
    <w:p w:rsid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При повторении фразы в третий раз, заменяются на жесты три слова: «колпак», «мой» и «треугольный» (изображение треугольника руками). Если кто-то из игроков ошибся, он начинает стишок с начала. Посмотрим, удастся ли вашей команде дойти до конца!</w:t>
      </w:r>
    </w:p>
    <w:p w:rsidR="00152125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125" w:rsidRPr="00C10028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C9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025" cy="1590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58C9" w:rsidRPr="00C10028" w:rsidRDefault="008758C9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8C9" w:rsidRDefault="008758C9" w:rsidP="0087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79912" cy="2146737"/>
            <wp:effectExtent l="0" t="0" r="0" b="6350"/>
            <wp:docPr id="58" name="Рисунок 58" descr="Изображение выглядит как текст, векторная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 descr="Изображение выглядит как текст, векторная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70" cy="214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8C9" w:rsidRPr="008758C9" w:rsidRDefault="008758C9" w:rsidP="008758C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660066"/>
          <w:sz w:val="32"/>
          <w:szCs w:val="32"/>
        </w:rPr>
      </w:pPr>
      <w:r w:rsidRPr="00C10028">
        <w:rPr>
          <w:rFonts w:ascii="Times New Roman" w:hAnsi="Times New Roman" w:cs="Times New Roman"/>
          <w:sz w:val="28"/>
          <w:szCs w:val="28"/>
        </w:rPr>
        <w:br/>
      </w:r>
      <w:r w:rsidR="009B496F">
        <w:rPr>
          <w:rFonts w:ascii="Times New Roman" w:hAnsi="Times New Roman" w:cs="Times New Roman"/>
          <w:i/>
          <w:iCs/>
          <w:color w:val="660066"/>
          <w:sz w:val="32"/>
          <w:szCs w:val="32"/>
        </w:rPr>
        <w:t>Уважаемые родители</w:t>
      </w:r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 xml:space="preserve">! В этой памятке вы познакомитесь с </w:t>
      </w:r>
      <w:proofErr w:type="spellStart"/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>нейрогимнастикой</w:t>
      </w:r>
      <w:proofErr w:type="spellEnd"/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>.</w:t>
      </w:r>
    </w:p>
    <w:p w:rsidR="008758C9" w:rsidRPr="008758C9" w:rsidRDefault="008758C9" w:rsidP="008758C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660066"/>
          <w:sz w:val="32"/>
          <w:szCs w:val="32"/>
        </w:rPr>
      </w:pPr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 xml:space="preserve">Выполняя эти упражнения с </w:t>
      </w:r>
      <w:proofErr w:type="gramStart"/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>детьми</w:t>
      </w:r>
      <w:proofErr w:type="gramEnd"/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 xml:space="preserve"> вы разовьете психические процессы внимание, память, мышление и сформируете важный аспект межполушарного воздействия. Улучшает моторику, как мелкую, так и крупную; благоприятно сказывается на процессе письма и чтения; повышает продуктивную работоспособность. Другими словами, хорошее взаимодействие левого и правого полушария. Эти упражнения помогут вашему ребенку в дальнейшем обучении в школе.</w:t>
      </w:r>
    </w:p>
    <w:p w:rsidR="00571BF9" w:rsidRDefault="00152125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37815" cy="64245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77" cy="6499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BF9" w:rsidRDefault="00571BF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BF9" w:rsidRDefault="001C1E5A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011" w:rsidRPr="002831E6" w:rsidRDefault="00B67011" w:rsidP="00774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31E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Муниципальное автономное дошк</w:t>
      </w:r>
      <w:r w:rsidR="00774866">
        <w:rPr>
          <w:rFonts w:ascii="Times New Roman" w:eastAsia="Times New Roman" w:hAnsi="Times New Roman" w:cs="Times New Roman"/>
          <w:sz w:val="16"/>
          <w:szCs w:val="16"/>
          <w:lang w:eastAsia="ru-RU"/>
        </w:rPr>
        <w:t>ольное образовательное учреждение детский сад «Теремок»</w:t>
      </w:r>
    </w:p>
    <w:p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AD" w:rsidRP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9B27AD">
        <w:rPr>
          <w:rFonts w:ascii="Times New Roman" w:hAnsi="Times New Roman" w:cs="Times New Roman"/>
          <w:b/>
          <w:bCs/>
          <w:color w:val="002060"/>
          <w:sz w:val="40"/>
          <w:szCs w:val="40"/>
        </w:rPr>
        <w:t>«УМНЫЕ ДВИЖЕНИЯ ИЛИ НЕЙРОГИМНАСТИКА – ЭТО ИНТЕРЕСНО!»</w:t>
      </w:r>
    </w:p>
    <w:p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663" cy="210502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46" cy="2106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8C9" w:rsidRDefault="008758C9" w:rsidP="0087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6701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Подготовил</w:t>
      </w:r>
      <w:r w:rsidR="008B30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58C9" w:rsidRDefault="00774866" w:rsidP="00875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</w:t>
      </w:r>
      <w:r w:rsidR="00B67011">
        <w:rPr>
          <w:rFonts w:ascii="Times New Roman" w:hAnsi="Times New Roman" w:cs="Times New Roman"/>
          <w:sz w:val="28"/>
          <w:szCs w:val="28"/>
        </w:rPr>
        <w:t>.</w:t>
      </w:r>
    </w:p>
    <w:p w:rsidR="008758C9" w:rsidRDefault="008758C9" w:rsidP="00875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58C9" w:rsidRDefault="002E50F1" w:rsidP="00875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8C9" w:rsidRPr="0092664D" w:rsidRDefault="008758C9" w:rsidP="00875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758C9" w:rsidRPr="0092664D" w:rsidSect="0092664D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B32FC"/>
    <w:multiLevelType w:val="hybridMultilevel"/>
    <w:tmpl w:val="2DF8E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D19EE"/>
    <w:multiLevelType w:val="hybridMultilevel"/>
    <w:tmpl w:val="620A6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B7DFB"/>
    <w:multiLevelType w:val="hybridMultilevel"/>
    <w:tmpl w:val="EC98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15EF5"/>
    <w:multiLevelType w:val="hybridMultilevel"/>
    <w:tmpl w:val="A8626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D0466"/>
    <w:multiLevelType w:val="hybridMultilevel"/>
    <w:tmpl w:val="CD66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253831"/>
    <w:rsid w:val="00151895"/>
    <w:rsid w:val="00152125"/>
    <w:rsid w:val="001C1E5A"/>
    <w:rsid w:val="00253831"/>
    <w:rsid w:val="002A4E23"/>
    <w:rsid w:val="002E2B2B"/>
    <w:rsid w:val="002E50F1"/>
    <w:rsid w:val="002F1789"/>
    <w:rsid w:val="00344DA3"/>
    <w:rsid w:val="003C415F"/>
    <w:rsid w:val="0051091F"/>
    <w:rsid w:val="0053359A"/>
    <w:rsid w:val="00571BF9"/>
    <w:rsid w:val="00774866"/>
    <w:rsid w:val="008758C9"/>
    <w:rsid w:val="00882315"/>
    <w:rsid w:val="008B3062"/>
    <w:rsid w:val="0092664D"/>
    <w:rsid w:val="009B27AD"/>
    <w:rsid w:val="009B496F"/>
    <w:rsid w:val="00A32CC2"/>
    <w:rsid w:val="00B67011"/>
    <w:rsid w:val="00BE0197"/>
    <w:rsid w:val="00C10028"/>
    <w:rsid w:val="00C62542"/>
    <w:rsid w:val="00CA0BFA"/>
    <w:rsid w:val="00CB5CB3"/>
    <w:rsid w:val="00CE0139"/>
    <w:rsid w:val="00FD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Теремок-05</cp:lastModifiedBy>
  <cp:revision>8</cp:revision>
  <cp:lastPrinted>2024-02-26T14:00:00Z</cp:lastPrinted>
  <dcterms:created xsi:type="dcterms:W3CDTF">2023-12-07T06:35:00Z</dcterms:created>
  <dcterms:modified xsi:type="dcterms:W3CDTF">2024-03-13T08:32:00Z</dcterms:modified>
</cp:coreProperties>
</file>